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03840" w14:textId="77777777" w:rsidR="00B55BE5" w:rsidRPr="00027115" w:rsidRDefault="007515DD" w:rsidP="00D63B54">
      <w:pPr>
        <w:pStyle w:val="a3"/>
        <w:ind w:left="142"/>
        <w:rPr>
          <w:sz w:val="18"/>
          <w:szCs w:val="18"/>
        </w:rPr>
      </w:pPr>
      <w:r w:rsidRPr="00DA7AB7">
        <w:rPr>
          <w:b/>
          <w:sz w:val="24"/>
          <w:szCs w:val="22"/>
        </w:rPr>
        <w:t>ДОГОВОР</w:t>
      </w:r>
      <w:r>
        <w:rPr>
          <w:b/>
          <w:sz w:val="22"/>
        </w:rPr>
        <w:t xml:space="preserve"> №</w:t>
      </w:r>
    </w:p>
    <w:p w14:paraId="122ACBDD" w14:textId="77777777" w:rsidR="003C30E7" w:rsidRPr="00C3409C" w:rsidRDefault="00B55BE5" w:rsidP="00D63B54">
      <w:pPr>
        <w:pStyle w:val="a4"/>
        <w:tabs>
          <w:tab w:val="left" w:pos="6480"/>
        </w:tabs>
        <w:ind w:left="142"/>
        <w:rPr>
          <w:sz w:val="24"/>
          <w:szCs w:val="24"/>
        </w:rPr>
      </w:pPr>
      <w:r w:rsidRPr="00C3409C">
        <w:rPr>
          <w:sz w:val="24"/>
          <w:szCs w:val="24"/>
        </w:rPr>
        <w:t>ВОЗМЕЗДНОГО ОКАЗАНИЯ МЕТРОЛОГИЧЕСКИХ УСЛУГ</w:t>
      </w:r>
    </w:p>
    <w:p w14:paraId="0EDBA43F" w14:textId="77777777" w:rsidR="003C30E7" w:rsidRDefault="00B55BE5" w:rsidP="00D63B54">
      <w:pPr>
        <w:ind w:left="142"/>
        <w:rPr>
          <w:sz w:val="22"/>
        </w:rPr>
      </w:pPr>
      <w:r w:rsidRPr="004504C1">
        <w:rPr>
          <w:sz w:val="20"/>
          <w:szCs w:val="20"/>
        </w:rPr>
        <w:t>г. Благовещенск</w:t>
      </w:r>
      <w:r w:rsidR="00FD4D01" w:rsidRPr="004504C1">
        <w:rPr>
          <w:sz w:val="20"/>
          <w:szCs w:val="20"/>
        </w:rPr>
        <w:t xml:space="preserve">                                                                                        </w:t>
      </w:r>
      <w:r w:rsidR="00482EFF" w:rsidRPr="004504C1">
        <w:rPr>
          <w:sz w:val="20"/>
          <w:szCs w:val="20"/>
        </w:rPr>
        <w:t xml:space="preserve">           </w:t>
      </w:r>
      <w:r w:rsidR="004504C1">
        <w:rPr>
          <w:sz w:val="20"/>
          <w:szCs w:val="20"/>
        </w:rPr>
        <w:t xml:space="preserve">                 </w:t>
      </w:r>
      <w:r w:rsidR="00527596">
        <w:rPr>
          <w:sz w:val="20"/>
          <w:szCs w:val="20"/>
        </w:rPr>
        <w:t xml:space="preserve">        </w:t>
      </w:r>
      <w:r w:rsidR="00482EFF" w:rsidRPr="004504C1">
        <w:rPr>
          <w:sz w:val="20"/>
          <w:szCs w:val="20"/>
        </w:rPr>
        <w:t xml:space="preserve">   «__»</w:t>
      </w:r>
      <w:r w:rsidR="000A6B0F" w:rsidRPr="004504C1">
        <w:rPr>
          <w:sz w:val="20"/>
          <w:szCs w:val="20"/>
        </w:rPr>
        <w:t xml:space="preserve"> __________20</w:t>
      </w:r>
      <w:r w:rsidR="00F23C1D">
        <w:rPr>
          <w:sz w:val="20"/>
          <w:szCs w:val="20"/>
        </w:rPr>
        <w:t>2</w:t>
      </w:r>
      <w:r w:rsidR="00A07308">
        <w:rPr>
          <w:sz w:val="20"/>
          <w:szCs w:val="20"/>
        </w:rPr>
        <w:t>__</w:t>
      </w:r>
      <w:r w:rsidR="00FD4D01" w:rsidRPr="004504C1">
        <w:rPr>
          <w:sz w:val="20"/>
          <w:szCs w:val="20"/>
        </w:rPr>
        <w:t xml:space="preserve"> г.</w:t>
      </w:r>
      <w:r w:rsidR="00F2314A">
        <w:rPr>
          <w:sz w:val="22"/>
        </w:rPr>
        <w:tab/>
      </w:r>
      <w:r w:rsidR="007515DD">
        <w:rPr>
          <w:sz w:val="22"/>
        </w:rPr>
        <w:t xml:space="preserve">  </w:t>
      </w:r>
    </w:p>
    <w:p w14:paraId="1B38B8E4" w14:textId="77777777" w:rsidR="002E009C" w:rsidRDefault="002E009C" w:rsidP="00D63B54">
      <w:pPr>
        <w:pStyle w:val="Style13"/>
        <w:widowControl/>
        <w:tabs>
          <w:tab w:val="left" w:leader="dot" w:pos="6174"/>
        </w:tabs>
        <w:spacing w:before="4" w:line="238" w:lineRule="exact"/>
        <w:ind w:left="142" w:firstLine="709"/>
        <w:jc w:val="both"/>
        <w:rPr>
          <w:sz w:val="22"/>
        </w:rPr>
      </w:pPr>
    </w:p>
    <w:p w14:paraId="6A19B88D" w14:textId="000FCF27" w:rsidR="007515DD" w:rsidRPr="002E009C" w:rsidRDefault="007515DD" w:rsidP="00D63B54">
      <w:pPr>
        <w:pStyle w:val="Style13"/>
        <w:widowControl/>
        <w:tabs>
          <w:tab w:val="left" w:leader="dot" w:pos="6174"/>
        </w:tabs>
        <w:spacing w:before="4" w:line="238" w:lineRule="exact"/>
        <w:ind w:left="142" w:firstLine="709"/>
        <w:jc w:val="both"/>
        <w:rPr>
          <w:rFonts w:ascii="Times New Roman" w:hAnsi="Times New Roman"/>
          <w:sz w:val="20"/>
          <w:szCs w:val="20"/>
        </w:rPr>
      </w:pPr>
      <w:r>
        <w:rPr>
          <w:sz w:val="22"/>
        </w:rPr>
        <w:t xml:space="preserve"> </w:t>
      </w:r>
      <w:r w:rsidR="002E009C">
        <w:rPr>
          <w:rFonts w:ascii="Times New Roman" w:hAnsi="Times New Roman"/>
          <w:sz w:val="20"/>
          <w:szCs w:val="20"/>
        </w:rPr>
        <w:t xml:space="preserve">Федеральное бюджетное учреждение «Государственный региональный центр стандартизации, метрологии </w:t>
      </w:r>
      <w:r w:rsidR="00DA7AB7">
        <w:rPr>
          <w:rFonts w:ascii="Times New Roman" w:hAnsi="Times New Roman"/>
          <w:sz w:val="20"/>
          <w:szCs w:val="20"/>
        </w:rPr>
        <w:t>и испытаний</w:t>
      </w:r>
      <w:r w:rsidR="002E009C">
        <w:rPr>
          <w:rFonts w:ascii="Times New Roman" w:hAnsi="Times New Roman"/>
          <w:sz w:val="20"/>
          <w:szCs w:val="20"/>
        </w:rPr>
        <w:t xml:space="preserve"> в Амурской области», аккредитованное Федеральной службой по аккредитации на техническую компетентность в </w:t>
      </w:r>
      <w:r w:rsidR="00DA7AB7">
        <w:rPr>
          <w:rFonts w:ascii="Times New Roman" w:hAnsi="Times New Roman"/>
          <w:sz w:val="20"/>
          <w:szCs w:val="20"/>
        </w:rPr>
        <w:t>области обеспечения</w:t>
      </w:r>
      <w:r w:rsidR="002E009C">
        <w:rPr>
          <w:rFonts w:ascii="Times New Roman" w:hAnsi="Times New Roman"/>
          <w:sz w:val="20"/>
          <w:szCs w:val="20"/>
        </w:rPr>
        <w:t xml:space="preserve"> единства измерений (аттестат аккредитации № </w:t>
      </w:r>
      <w:r w:rsidR="002E009C">
        <w:rPr>
          <w:rFonts w:ascii="Times New Roman" w:hAnsi="Times New Roman"/>
          <w:sz w:val="20"/>
          <w:szCs w:val="20"/>
          <w:lang w:val="en-US"/>
        </w:rPr>
        <w:t>RA</w:t>
      </w:r>
      <w:r w:rsidR="002E009C">
        <w:rPr>
          <w:rFonts w:ascii="Times New Roman" w:hAnsi="Times New Roman"/>
          <w:sz w:val="20"/>
          <w:szCs w:val="20"/>
        </w:rPr>
        <w:t>.</w:t>
      </w:r>
      <w:r w:rsidR="002E009C">
        <w:rPr>
          <w:rFonts w:ascii="Times New Roman" w:hAnsi="Times New Roman"/>
          <w:sz w:val="20"/>
          <w:szCs w:val="20"/>
          <w:lang w:val="en-US"/>
        </w:rPr>
        <w:t>RU</w:t>
      </w:r>
      <w:r w:rsidR="002E009C">
        <w:rPr>
          <w:rFonts w:ascii="Times New Roman" w:hAnsi="Times New Roman"/>
          <w:sz w:val="20"/>
          <w:szCs w:val="20"/>
        </w:rPr>
        <w:t>.311498 от 29.01.2016 г.), именуемое в дальнейшем «Исполнитель» в лице и. о. директора Стаценко Аркадия Анатольевича, действующего на основании Приказа Федерального агентства по техническому регулированию и метрологии № 101 -к от 24 апреля 2024 г. и Устава, с одной стороны, и________________________________________________________________________________________________________ именуемый в дальнейшем «Заказчик», с другой стороны, заключили настоящий договор о нижеследующем:</w:t>
      </w:r>
      <w:r w:rsidR="002E009C">
        <w:rPr>
          <w:rFonts w:ascii="Times New Roman" w:hAnsi="Times New Roman"/>
          <w:b/>
          <w:sz w:val="20"/>
          <w:szCs w:val="20"/>
        </w:rPr>
        <w:t xml:space="preserve">  </w:t>
      </w:r>
    </w:p>
    <w:p w14:paraId="77C9DC20" w14:textId="77777777" w:rsidR="00F66737" w:rsidRPr="00961FAB" w:rsidRDefault="003C30E7" w:rsidP="00D63B54">
      <w:pPr>
        <w:numPr>
          <w:ilvl w:val="0"/>
          <w:numId w:val="2"/>
        </w:numPr>
        <w:ind w:left="142"/>
        <w:jc w:val="center"/>
        <w:rPr>
          <w:sz w:val="20"/>
          <w:szCs w:val="20"/>
        </w:rPr>
      </w:pPr>
      <w:r>
        <w:rPr>
          <w:b/>
          <w:sz w:val="20"/>
          <w:szCs w:val="20"/>
        </w:rPr>
        <w:t>ПРЕДМЕТ ДОГОВОРА</w:t>
      </w:r>
      <w:r w:rsidR="00B55BE5" w:rsidRPr="00482EFF">
        <w:rPr>
          <w:b/>
          <w:sz w:val="20"/>
          <w:szCs w:val="20"/>
        </w:rPr>
        <w:t>.</w:t>
      </w:r>
    </w:p>
    <w:p w14:paraId="160EAED7" w14:textId="77777777" w:rsidR="000969CC" w:rsidRDefault="000969CC" w:rsidP="00D63B54">
      <w:pPr>
        <w:pStyle w:val="ae"/>
        <w:ind w:left="142" w:right="21" w:firstLine="709"/>
        <w:jc w:val="both"/>
        <w:rPr>
          <w:rStyle w:val="FontStyle14"/>
          <w:sz w:val="20"/>
          <w:szCs w:val="20"/>
        </w:rPr>
      </w:pPr>
      <w:r w:rsidRPr="00054AE0">
        <w:rPr>
          <w:rStyle w:val="FontStyle14"/>
          <w:sz w:val="20"/>
          <w:szCs w:val="20"/>
        </w:rPr>
        <w:t>1.1. По настоящему договору Исполнитель обязуется оказать услуги в области метрологии: поверку (калибровку) средств измерений (СИ), аттестацию испытательного оборудования (ИО)</w:t>
      </w:r>
      <w:r>
        <w:rPr>
          <w:rStyle w:val="FontStyle14"/>
          <w:sz w:val="20"/>
          <w:szCs w:val="20"/>
        </w:rPr>
        <w:t xml:space="preserve"> согласно согласованным заявкам Заказчика</w:t>
      </w:r>
      <w:r w:rsidRPr="00054AE0">
        <w:rPr>
          <w:rStyle w:val="FontStyle14"/>
          <w:sz w:val="20"/>
          <w:szCs w:val="20"/>
        </w:rPr>
        <w:t>, а Заказчик обязуется принять и оплатить эти услуги (работы) на условиях настоящего договора.</w:t>
      </w:r>
    </w:p>
    <w:p w14:paraId="4C562148" w14:textId="77777777" w:rsidR="000969CC" w:rsidRPr="00054AE0" w:rsidRDefault="000969CC" w:rsidP="00D63B54">
      <w:pPr>
        <w:pStyle w:val="ae"/>
        <w:ind w:left="142" w:right="21" w:firstLine="709"/>
        <w:jc w:val="both"/>
        <w:rPr>
          <w:rStyle w:val="FontStyle14"/>
          <w:sz w:val="20"/>
          <w:szCs w:val="20"/>
        </w:rPr>
      </w:pPr>
      <w:r>
        <w:rPr>
          <w:rStyle w:val="FontStyle14"/>
          <w:sz w:val="20"/>
          <w:szCs w:val="20"/>
        </w:rPr>
        <w:t xml:space="preserve">1.2. </w:t>
      </w:r>
      <w:r w:rsidRPr="004F6B55">
        <w:rPr>
          <w:rStyle w:val="FontStyle14"/>
          <w:sz w:val="20"/>
          <w:szCs w:val="20"/>
        </w:rPr>
        <w:t>Исполнитель вправе привлекать к оказанию услуг любых третьих лиц (</w:t>
      </w:r>
      <w:proofErr w:type="spellStart"/>
      <w:r w:rsidRPr="004F6B55">
        <w:rPr>
          <w:rStyle w:val="FontStyle14"/>
          <w:sz w:val="20"/>
          <w:szCs w:val="20"/>
        </w:rPr>
        <w:t>субисполнителей</w:t>
      </w:r>
      <w:proofErr w:type="spellEnd"/>
      <w:r w:rsidRPr="004F6B55">
        <w:rPr>
          <w:rStyle w:val="FontStyle14"/>
          <w:sz w:val="20"/>
          <w:szCs w:val="20"/>
        </w:rPr>
        <w:t>) без дополнительного согласования с Заказчиком.</w:t>
      </w:r>
      <w:r>
        <w:rPr>
          <w:rStyle w:val="FontStyle14"/>
          <w:sz w:val="20"/>
          <w:szCs w:val="20"/>
        </w:rPr>
        <w:t xml:space="preserve"> Согласование с Заказчиком оказания услуг с участием </w:t>
      </w:r>
      <w:proofErr w:type="spellStart"/>
      <w:r>
        <w:rPr>
          <w:rStyle w:val="FontStyle14"/>
          <w:sz w:val="20"/>
          <w:szCs w:val="20"/>
        </w:rPr>
        <w:t>субисполнителей</w:t>
      </w:r>
      <w:proofErr w:type="spellEnd"/>
      <w:r>
        <w:rPr>
          <w:rStyle w:val="FontStyle14"/>
          <w:sz w:val="20"/>
          <w:szCs w:val="20"/>
        </w:rPr>
        <w:t xml:space="preserve">, требуется в случае необходимости несения Исполнителем дополнительных затрат, связанных с организацией оказания услуг в учреждении </w:t>
      </w:r>
      <w:proofErr w:type="spellStart"/>
      <w:r>
        <w:rPr>
          <w:rStyle w:val="FontStyle14"/>
          <w:sz w:val="20"/>
          <w:szCs w:val="20"/>
        </w:rPr>
        <w:t>субисполнителя</w:t>
      </w:r>
      <w:proofErr w:type="spellEnd"/>
      <w:r>
        <w:rPr>
          <w:rStyle w:val="FontStyle14"/>
          <w:sz w:val="20"/>
          <w:szCs w:val="20"/>
        </w:rPr>
        <w:t xml:space="preserve"> и в случае, если оказание услуг по заявленным СИ Заказчиком, Исполнитель собственными силами не осуществляет, по причине отсутствия такого права в соответствии с областью аккредитации Исполнителя.   </w:t>
      </w:r>
    </w:p>
    <w:p w14:paraId="1F47A352" w14:textId="77777777" w:rsidR="00F66737" w:rsidRPr="00961FAB" w:rsidRDefault="003C30E7" w:rsidP="00D63B54">
      <w:pPr>
        <w:numPr>
          <w:ilvl w:val="0"/>
          <w:numId w:val="2"/>
        </w:numPr>
        <w:ind w:left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ОБЯЗАТЕЛЬСТВА СТОРОН</w:t>
      </w:r>
      <w:r w:rsidR="00B55BE5" w:rsidRPr="00482EFF">
        <w:rPr>
          <w:b/>
          <w:sz w:val="20"/>
          <w:szCs w:val="20"/>
        </w:rPr>
        <w:t>.</w:t>
      </w:r>
    </w:p>
    <w:p w14:paraId="1A51444D" w14:textId="77777777" w:rsidR="00B55BE5" w:rsidRPr="00C91171" w:rsidRDefault="00482EFF" w:rsidP="00D63B54">
      <w:pPr>
        <w:ind w:left="142" w:firstLine="720"/>
        <w:jc w:val="both"/>
        <w:rPr>
          <w:b/>
          <w:sz w:val="20"/>
          <w:szCs w:val="20"/>
        </w:rPr>
      </w:pPr>
      <w:r w:rsidRPr="00482EFF">
        <w:rPr>
          <w:sz w:val="20"/>
          <w:szCs w:val="20"/>
        </w:rPr>
        <w:t>2.1</w:t>
      </w:r>
      <w:r w:rsidRPr="00C91171">
        <w:rPr>
          <w:b/>
          <w:sz w:val="20"/>
          <w:szCs w:val="20"/>
        </w:rPr>
        <w:t>. Исполнитель обязуется</w:t>
      </w:r>
      <w:r w:rsidR="00B55BE5" w:rsidRPr="00C91171">
        <w:rPr>
          <w:b/>
          <w:sz w:val="20"/>
          <w:szCs w:val="20"/>
        </w:rPr>
        <w:t>:</w:t>
      </w:r>
    </w:p>
    <w:p w14:paraId="3AB60AB3" w14:textId="77777777" w:rsidR="006472F8" w:rsidRDefault="00B55BE5" w:rsidP="00D63B54">
      <w:pPr>
        <w:ind w:left="142" w:firstLine="720"/>
        <w:jc w:val="both"/>
        <w:rPr>
          <w:sz w:val="20"/>
          <w:szCs w:val="20"/>
        </w:rPr>
      </w:pPr>
      <w:r w:rsidRPr="00C864D2">
        <w:rPr>
          <w:sz w:val="20"/>
          <w:szCs w:val="20"/>
        </w:rPr>
        <w:t xml:space="preserve">2.1.1. </w:t>
      </w:r>
      <w:r w:rsidR="006472F8">
        <w:rPr>
          <w:sz w:val="20"/>
          <w:szCs w:val="20"/>
        </w:rPr>
        <w:t>Провести поверку СИ в сроки, установленные настоящим договором, при условии надлежащего исполнения Заказчиком п. 2.2. настоящего договора.</w:t>
      </w:r>
    </w:p>
    <w:p w14:paraId="74C54EDD" w14:textId="77777777" w:rsidR="006472F8" w:rsidRDefault="006472F8" w:rsidP="00D63B54">
      <w:pPr>
        <w:ind w:left="142" w:right="21" w:firstLine="540"/>
        <w:jc w:val="both"/>
        <w:rPr>
          <w:sz w:val="17"/>
          <w:szCs w:val="17"/>
        </w:rPr>
      </w:pPr>
      <w:r>
        <w:rPr>
          <w:sz w:val="20"/>
          <w:szCs w:val="20"/>
        </w:rPr>
        <w:t xml:space="preserve">    2.1.2. По согласованию с Заказчиком провести поверку СИ на месте эксплуатации СИ. </w:t>
      </w:r>
      <w:r>
        <w:rPr>
          <w:rStyle w:val="FontStyle14"/>
          <w:sz w:val="20"/>
          <w:szCs w:val="20"/>
        </w:rPr>
        <w:t xml:space="preserve">Даты выезда специалиста Исполнителя к месту оказания услуг согласовывается </w:t>
      </w:r>
      <w:r w:rsidRPr="006472F8">
        <w:rPr>
          <w:rStyle w:val="FontStyle14"/>
          <w:sz w:val="20"/>
          <w:szCs w:val="20"/>
        </w:rPr>
        <w:t>Заказчиком предварительно.</w:t>
      </w:r>
    </w:p>
    <w:p w14:paraId="506F6C52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2.1.3. </w:t>
      </w:r>
      <w:r w:rsidRPr="006472F8">
        <w:rPr>
          <w:sz w:val="20"/>
          <w:szCs w:val="20"/>
        </w:rPr>
        <w:t>Провести поверку СИ и оформить результаты в соответствии с требованиями нормативных документов. По окончании оказания услуг Исполнитель оформляет результаты следующим образом:</w:t>
      </w:r>
    </w:p>
    <w:p w14:paraId="5D9B5F54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- передает сведения о результатах поверки СИ в Федеральный информационный фонд по обеспечению единства измерений в срок, установленный Приказом от 31.07.2020 г. № 2510 Министерства промышленности и торговли РФ.</w:t>
      </w:r>
    </w:p>
    <w:p w14:paraId="2CA4F5AE" w14:textId="77777777" w:rsidR="000B4397" w:rsidRPr="00032B2A" w:rsidRDefault="000B4397" w:rsidP="00D63B54">
      <w:pPr>
        <w:ind w:left="142" w:firstLine="720"/>
        <w:jc w:val="both"/>
        <w:rPr>
          <w:sz w:val="20"/>
          <w:szCs w:val="20"/>
        </w:rPr>
      </w:pPr>
      <w:r w:rsidRPr="00032B2A">
        <w:rPr>
          <w:sz w:val="20"/>
          <w:szCs w:val="20"/>
        </w:rPr>
        <w:t xml:space="preserve">- на основании письменного заявления Заказчика </w:t>
      </w:r>
      <w:bookmarkStart w:id="0" w:name="_Hlk183010833"/>
      <w:r>
        <w:rPr>
          <w:sz w:val="20"/>
          <w:szCs w:val="20"/>
        </w:rPr>
        <w:t>на платной основе</w:t>
      </w:r>
      <w:bookmarkEnd w:id="0"/>
      <w:r>
        <w:rPr>
          <w:sz w:val="20"/>
          <w:szCs w:val="20"/>
        </w:rPr>
        <w:t xml:space="preserve"> оформляет </w:t>
      </w:r>
      <w:r w:rsidRPr="00032B2A">
        <w:rPr>
          <w:sz w:val="20"/>
          <w:szCs w:val="20"/>
        </w:rPr>
        <w:t>на бумажном носителе свидетельство о поверке СИ в срок не более 5 (пяти) рабочих дней с учетом сроков опубликования сведений о результатах поверки в Федеральном информационном фонде;</w:t>
      </w:r>
    </w:p>
    <w:p w14:paraId="4F71D7B9" w14:textId="77777777" w:rsidR="000B4397" w:rsidRPr="00032B2A" w:rsidRDefault="000B4397" w:rsidP="00D63B54">
      <w:pPr>
        <w:ind w:left="142" w:firstLine="720"/>
        <w:jc w:val="both"/>
        <w:rPr>
          <w:sz w:val="20"/>
          <w:szCs w:val="20"/>
        </w:rPr>
      </w:pPr>
      <w:r w:rsidRPr="00032B2A">
        <w:rPr>
          <w:sz w:val="20"/>
          <w:szCs w:val="20"/>
        </w:rPr>
        <w:t xml:space="preserve">- на основании письменного заявления Заказчика </w:t>
      </w:r>
      <w:r>
        <w:rPr>
          <w:sz w:val="20"/>
          <w:szCs w:val="20"/>
        </w:rPr>
        <w:t>на платной основе</w:t>
      </w:r>
      <w:r w:rsidRPr="00032B2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оформляет </w:t>
      </w:r>
      <w:r w:rsidRPr="00032B2A">
        <w:rPr>
          <w:sz w:val="20"/>
          <w:szCs w:val="20"/>
        </w:rPr>
        <w:t>на бумажном носителе извещение о непригодности СИ в срок не более 5 (пяти) рабочих дней с учетом сроков опубликования сведений о результатах поверки в Федеральном информационном фонде;</w:t>
      </w:r>
    </w:p>
    <w:p w14:paraId="5D6DA0EF" w14:textId="046F0D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 xml:space="preserve">- знак поверки наносится на СИ Заказчика, соответствующие по результатам поверки </w:t>
      </w:r>
      <w:r w:rsidR="00DA7AB7" w:rsidRPr="006472F8">
        <w:rPr>
          <w:sz w:val="20"/>
          <w:szCs w:val="20"/>
        </w:rPr>
        <w:t>метрологическим требованиям,</w:t>
      </w:r>
      <w:r w:rsidRPr="006472F8">
        <w:rPr>
          <w:sz w:val="20"/>
          <w:szCs w:val="20"/>
        </w:rPr>
        <w:t xml:space="preserve"> и конструкция которых предусматривает возможность нанесения знака поверки;</w:t>
      </w:r>
    </w:p>
    <w:p w14:paraId="51C3CAAA" w14:textId="77777777" w:rsid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- запись в паспорте (формуляре) СИ включает запись о проведенной поверке, подпись лица, проводившего поверку, знак поверки и дату поверки.</w:t>
      </w:r>
    </w:p>
    <w:p w14:paraId="5F42AD6E" w14:textId="77777777" w:rsidR="006472F8" w:rsidRDefault="006472F8" w:rsidP="00D63B54">
      <w:pPr>
        <w:ind w:left="142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2.1.4. </w:t>
      </w:r>
      <w:r w:rsidRPr="006472F8">
        <w:rPr>
          <w:sz w:val="20"/>
          <w:szCs w:val="20"/>
        </w:rPr>
        <w:t>По желанию Заказчика, на основании его письменной заявки, при наличии возможности Исполнитель за дополнительную оплату согласно п. 3.3. настоящего договора оказывает услуги, предусмотренные настоящим договором, в срочном порядке, в течение 1 или от 3 до 5 рабочих дней.</w:t>
      </w:r>
    </w:p>
    <w:p w14:paraId="1C042E5A" w14:textId="77777777" w:rsidR="00B55BE5" w:rsidRPr="005F7697" w:rsidRDefault="00B55BE5" w:rsidP="00D63B54">
      <w:pPr>
        <w:ind w:left="142" w:firstLine="720"/>
        <w:jc w:val="both"/>
        <w:rPr>
          <w:sz w:val="20"/>
          <w:szCs w:val="20"/>
        </w:rPr>
      </w:pPr>
      <w:r w:rsidRPr="005F7697">
        <w:rPr>
          <w:sz w:val="20"/>
          <w:szCs w:val="20"/>
        </w:rPr>
        <w:t xml:space="preserve">2.2. </w:t>
      </w:r>
      <w:r w:rsidRPr="00C91171">
        <w:rPr>
          <w:b/>
          <w:sz w:val="20"/>
          <w:szCs w:val="20"/>
        </w:rPr>
        <w:t>Заказчик обязуется:</w:t>
      </w:r>
      <w:r w:rsidRPr="005F7697">
        <w:rPr>
          <w:sz w:val="20"/>
          <w:szCs w:val="20"/>
        </w:rPr>
        <w:t xml:space="preserve"> </w:t>
      </w:r>
    </w:p>
    <w:p w14:paraId="677300EB" w14:textId="77777777" w:rsidR="00746E46" w:rsidRDefault="00D92B1C" w:rsidP="00D63B54">
      <w:pPr>
        <w:ind w:left="142" w:firstLine="720"/>
        <w:jc w:val="both"/>
        <w:rPr>
          <w:sz w:val="20"/>
          <w:szCs w:val="20"/>
        </w:rPr>
      </w:pPr>
      <w:r>
        <w:rPr>
          <w:sz w:val="20"/>
          <w:szCs w:val="20"/>
        </w:rPr>
        <w:t>2.2.</w:t>
      </w:r>
      <w:r w:rsidR="00EF1AAB">
        <w:rPr>
          <w:sz w:val="20"/>
          <w:szCs w:val="20"/>
        </w:rPr>
        <w:t>1</w:t>
      </w:r>
      <w:r w:rsidR="00B55BE5" w:rsidRPr="00482EFF">
        <w:rPr>
          <w:sz w:val="20"/>
          <w:szCs w:val="20"/>
        </w:rPr>
        <w:t xml:space="preserve">. </w:t>
      </w:r>
      <w:r w:rsidR="00746E46" w:rsidRPr="00746E46">
        <w:rPr>
          <w:sz w:val="20"/>
          <w:szCs w:val="20"/>
        </w:rPr>
        <w:t xml:space="preserve">При оказании услуг на территории Заказчика, после поступления денежных средств на счет Исполнителя согласовать с Исполнителем дату и место оказания услуг (не менее чем за </w:t>
      </w:r>
      <w:r w:rsidR="00EF1AAB">
        <w:rPr>
          <w:sz w:val="20"/>
          <w:szCs w:val="20"/>
        </w:rPr>
        <w:t>5</w:t>
      </w:r>
      <w:r w:rsidR="00746E46" w:rsidRPr="00746E46">
        <w:rPr>
          <w:sz w:val="20"/>
          <w:szCs w:val="20"/>
        </w:rPr>
        <w:t xml:space="preserve"> дн</w:t>
      </w:r>
      <w:r w:rsidR="00EF1AAB">
        <w:rPr>
          <w:sz w:val="20"/>
          <w:szCs w:val="20"/>
        </w:rPr>
        <w:t>ей</w:t>
      </w:r>
      <w:r w:rsidR="00746E46" w:rsidRPr="00746E46">
        <w:rPr>
          <w:sz w:val="20"/>
          <w:szCs w:val="20"/>
        </w:rPr>
        <w:t xml:space="preserve"> до начала оказания услуг), обеспечить Исполнителю надлежащие условия для оказания услуг. В случае неисполнения Заказчиком указанных обязанностей Исполнитель не несет ответственности за нарушение сроков оказания услуг.</w:t>
      </w:r>
    </w:p>
    <w:p w14:paraId="41F7297D" w14:textId="77777777" w:rsidR="00365383" w:rsidRDefault="00746E46" w:rsidP="00D63B54">
      <w:pPr>
        <w:ind w:left="142" w:firstLine="720"/>
        <w:jc w:val="both"/>
        <w:rPr>
          <w:sz w:val="20"/>
          <w:szCs w:val="20"/>
        </w:rPr>
      </w:pPr>
      <w:r>
        <w:rPr>
          <w:sz w:val="20"/>
          <w:szCs w:val="20"/>
        </w:rPr>
        <w:t>2.2.</w:t>
      </w:r>
      <w:r w:rsidR="00EF1AAB">
        <w:rPr>
          <w:sz w:val="20"/>
          <w:szCs w:val="20"/>
        </w:rPr>
        <w:t>2</w:t>
      </w:r>
      <w:r>
        <w:rPr>
          <w:sz w:val="20"/>
          <w:szCs w:val="20"/>
        </w:rPr>
        <w:t xml:space="preserve">. </w:t>
      </w:r>
      <w:r w:rsidR="00B55BE5" w:rsidRPr="00482EFF">
        <w:rPr>
          <w:sz w:val="20"/>
          <w:szCs w:val="20"/>
        </w:rPr>
        <w:t>Своевременно и в полном объеме оплачивать услуги Исполнителя в независимости от их результа</w:t>
      </w:r>
      <w:r w:rsidR="008E4472">
        <w:rPr>
          <w:sz w:val="20"/>
          <w:szCs w:val="20"/>
        </w:rPr>
        <w:t>та</w:t>
      </w:r>
      <w:r w:rsidR="00B55BE5" w:rsidRPr="00482EFF">
        <w:rPr>
          <w:sz w:val="20"/>
          <w:szCs w:val="20"/>
        </w:rPr>
        <w:t>.</w:t>
      </w:r>
    </w:p>
    <w:p w14:paraId="41FF6C63" w14:textId="4DE0D5B0" w:rsidR="00DC5F24" w:rsidRDefault="00D92B1C" w:rsidP="00D63B54">
      <w:pPr>
        <w:ind w:left="142" w:firstLine="720"/>
        <w:jc w:val="both"/>
        <w:rPr>
          <w:snapToGrid w:val="0"/>
          <w:sz w:val="20"/>
          <w:szCs w:val="20"/>
        </w:rPr>
      </w:pPr>
      <w:r>
        <w:rPr>
          <w:sz w:val="20"/>
          <w:szCs w:val="20"/>
        </w:rPr>
        <w:t>2.2</w:t>
      </w:r>
      <w:r w:rsidR="00BE6AA0">
        <w:rPr>
          <w:sz w:val="20"/>
          <w:szCs w:val="20"/>
        </w:rPr>
        <w:t>.</w:t>
      </w:r>
      <w:r w:rsidR="00EF1AAB">
        <w:rPr>
          <w:sz w:val="20"/>
          <w:szCs w:val="20"/>
        </w:rPr>
        <w:t>3</w:t>
      </w:r>
      <w:r w:rsidR="00DC5F24">
        <w:rPr>
          <w:sz w:val="20"/>
          <w:szCs w:val="20"/>
        </w:rPr>
        <w:t xml:space="preserve">. </w:t>
      </w:r>
      <w:r w:rsidR="0067534C" w:rsidRPr="00C864D2">
        <w:rPr>
          <w:sz w:val="20"/>
          <w:szCs w:val="20"/>
        </w:rPr>
        <w:t xml:space="preserve">Самостоятельно знакомиться с копиями учредительных документов, аттестатов аккредитации, Прейскурантами и другими документами Исполнителя, размещенными на его интернет-сайте </w:t>
      </w:r>
      <w:r w:rsidR="00DA7AB7">
        <w:rPr>
          <w:sz w:val="20"/>
          <w:szCs w:val="20"/>
        </w:rPr>
        <w:t>https://amurcsm.ru/.</w:t>
      </w:r>
    </w:p>
    <w:p w14:paraId="7EEDF2D8" w14:textId="77777777" w:rsidR="00F66737" w:rsidRDefault="002317C3" w:rsidP="00D63B54">
      <w:pPr>
        <w:ind w:left="142" w:firstLine="720"/>
        <w:jc w:val="both"/>
        <w:rPr>
          <w:sz w:val="20"/>
          <w:szCs w:val="20"/>
        </w:rPr>
      </w:pPr>
      <w:r w:rsidRPr="00C864D2">
        <w:rPr>
          <w:sz w:val="20"/>
          <w:szCs w:val="20"/>
        </w:rPr>
        <w:t>2.2.</w:t>
      </w:r>
      <w:r w:rsidR="00EF1AAB">
        <w:rPr>
          <w:sz w:val="20"/>
          <w:szCs w:val="20"/>
        </w:rPr>
        <w:t>4</w:t>
      </w:r>
      <w:r w:rsidRPr="00C864D2">
        <w:rPr>
          <w:sz w:val="20"/>
          <w:szCs w:val="20"/>
        </w:rPr>
        <w:t xml:space="preserve">. </w:t>
      </w:r>
      <w:r w:rsidR="0067534C" w:rsidRPr="00032B2A">
        <w:rPr>
          <w:sz w:val="20"/>
          <w:szCs w:val="20"/>
        </w:rPr>
        <w:t xml:space="preserve">Возместить Исполнителю сопутствующие расходы при оказании услуг, в том числе связанные с выездом представителя Исполнителя на территорию Заказчика и доставкой оборудования (эталонов) (работа с тельфером, </w:t>
      </w:r>
      <w:r w:rsidR="0067534C" w:rsidRPr="00A76A61">
        <w:rPr>
          <w:sz w:val="20"/>
          <w:szCs w:val="20"/>
        </w:rPr>
        <w:t>потеря рабочего времени при нахождении специалиста Исполнителя в пути, время вынужденного простоя по вине Заказчика,</w:t>
      </w:r>
      <w:r w:rsidR="0067534C">
        <w:rPr>
          <w:rStyle w:val="itemtext1"/>
        </w:rPr>
        <w:t xml:space="preserve"> </w:t>
      </w:r>
      <w:r w:rsidR="0067534C" w:rsidRPr="00032B2A">
        <w:rPr>
          <w:sz w:val="20"/>
          <w:szCs w:val="20"/>
        </w:rPr>
        <w:t>командировочные и др. расходы).</w:t>
      </w:r>
      <w:r w:rsidR="0067534C">
        <w:rPr>
          <w:sz w:val="20"/>
          <w:szCs w:val="20"/>
        </w:rPr>
        <w:t xml:space="preserve"> Расходы Исполнителя </w:t>
      </w:r>
      <w:r w:rsidR="0067534C" w:rsidRPr="00032B2A">
        <w:rPr>
          <w:sz w:val="20"/>
          <w:szCs w:val="20"/>
        </w:rPr>
        <w:t>подлежат оплате Заказчиком с учетом НДС.</w:t>
      </w:r>
    </w:p>
    <w:p w14:paraId="098A435B" w14:textId="77777777" w:rsidR="00F66737" w:rsidRPr="00961FAB" w:rsidRDefault="003C30E7" w:rsidP="00D63B54">
      <w:pPr>
        <w:numPr>
          <w:ilvl w:val="0"/>
          <w:numId w:val="2"/>
        </w:numPr>
        <w:ind w:left="142"/>
        <w:jc w:val="center"/>
        <w:rPr>
          <w:sz w:val="20"/>
          <w:szCs w:val="20"/>
        </w:rPr>
      </w:pPr>
      <w:r>
        <w:rPr>
          <w:b/>
          <w:sz w:val="20"/>
          <w:szCs w:val="20"/>
        </w:rPr>
        <w:t>СТОИМОСТЬ УСЛУГ И ПОРЯДОК ИХ ОПЛАТЫ</w:t>
      </w:r>
      <w:r w:rsidR="00B55BE5" w:rsidRPr="00482EFF">
        <w:rPr>
          <w:b/>
          <w:sz w:val="20"/>
          <w:szCs w:val="20"/>
        </w:rPr>
        <w:t>.</w:t>
      </w:r>
    </w:p>
    <w:p w14:paraId="1846A957" w14:textId="77777777" w:rsidR="008E4472" w:rsidRPr="00F20425" w:rsidRDefault="006717A4" w:rsidP="00D63B54">
      <w:pPr>
        <w:ind w:left="142" w:right="21" w:firstLine="720"/>
        <w:jc w:val="both"/>
        <w:rPr>
          <w:sz w:val="20"/>
          <w:szCs w:val="20"/>
        </w:rPr>
      </w:pPr>
      <w:r w:rsidRPr="00F20425">
        <w:rPr>
          <w:sz w:val="20"/>
          <w:szCs w:val="20"/>
        </w:rPr>
        <w:t xml:space="preserve">3.1. </w:t>
      </w:r>
      <w:r w:rsidR="006D0A41">
        <w:rPr>
          <w:sz w:val="20"/>
          <w:szCs w:val="20"/>
        </w:rPr>
        <w:t xml:space="preserve">Стоимость услуг по поверке СИ, оказанию услуг по ремонту, регулировке и юстировке СИ, </w:t>
      </w:r>
      <w:r w:rsidR="006D0A41" w:rsidRPr="00D72368">
        <w:rPr>
          <w:sz w:val="20"/>
          <w:szCs w:val="20"/>
        </w:rPr>
        <w:t xml:space="preserve">калибровке СИ, аттестации ИО, оформлению результатов поверки на бумажном носителе, </w:t>
      </w:r>
      <w:r w:rsidR="006D0A41">
        <w:rPr>
          <w:sz w:val="20"/>
          <w:szCs w:val="20"/>
        </w:rPr>
        <w:t>предоставлению по требованию Заказчика надлежащим образом удостоверенных копий протокола поверки, калибровки, свидетельств о поверке эталона(</w:t>
      </w:r>
      <w:proofErr w:type="spellStart"/>
      <w:r w:rsidR="006D0A41">
        <w:rPr>
          <w:sz w:val="20"/>
          <w:szCs w:val="20"/>
        </w:rPr>
        <w:t>ов</w:t>
      </w:r>
      <w:proofErr w:type="spellEnd"/>
      <w:r w:rsidR="006D0A41">
        <w:rPr>
          <w:sz w:val="20"/>
          <w:szCs w:val="20"/>
        </w:rPr>
        <w:t>), применяемого(</w:t>
      </w:r>
      <w:proofErr w:type="spellStart"/>
      <w:r w:rsidR="006D0A41">
        <w:rPr>
          <w:sz w:val="20"/>
          <w:szCs w:val="20"/>
        </w:rPr>
        <w:t>ых</w:t>
      </w:r>
      <w:proofErr w:type="spellEnd"/>
      <w:r w:rsidR="006D0A41">
        <w:rPr>
          <w:sz w:val="20"/>
          <w:szCs w:val="20"/>
        </w:rPr>
        <w:t>) при поверке, калибровке СИ, оформления дубликата «Свидетельства о поверке», «Извещения о непригодности», «Сертификата о калибровке», определяется в соответствии с действующими на момент оказания услуг Прейскурантами Исполнителя. Все цены и тарифы на услуги предоставлены в прейскурантах Исполнителя без учета НДС.</w:t>
      </w:r>
    </w:p>
    <w:p w14:paraId="69DB39AE" w14:textId="77777777" w:rsidR="00B55BE5" w:rsidRPr="002D4A71" w:rsidRDefault="003753A5" w:rsidP="00D63B54">
      <w:pPr>
        <w:ind w:left="142" w:firstLine="720"/>
        <w:jc w:val="both"/>
        <w:rPr>
          <w:sz w:val="20"/>
          <w:szCs w:val="20"/>
        </w:rPr>
      </w:pPr>
      <w:r w:rsidRPr="002D4A71">
        <w:rPr>
          <w:sz w:val="20"/>
          <w:szCs w:val="20"/>
        </w:rPr>
        <w:t>3.</w:t>
      </w:r>
      <w:r w:rsidR="00BE6AA0">
        <w:rPr>
          <w:sz w:val="20"/>
          <w:szCs w:val="20"/>
        </w:rPr>
        <w:t>2</w:t>
      </w:r>
      <w:r w:rsidR="00B55BE5" w:rsidRPr="002D4A71">
        <w:rPr>
          <w:sz w:val="20"/>
          <w:szCs w:val="20"/>
        </w:rPr>
        <w:t xml:space="preserve">. </w:t>
      </w:r>
      <w:r w:rsidR="00CA0F3F" w:rsidRPr="00673DFF">
        <w:rPr>
          <w:sz w:val="20"/>
          <w:szCs w:val="20"/>
        </w:rPr>
        <w:t xml:space="preserve">За оказание услуг, в </w:t>
      </w:r>
      <w:r w:rsidR="00CA0F3F">
        <w:rPr>
          <w:sz w:val="20"/>
          <w:szCs w:val="20"/>
        </w:rPr>
        <w:t>сокращенные</w:t>
      </w:r>
      <w:r w:rsidR="00CA0F3F" w:rsidRPr="00673DFF">
        <w:rPr>
          <w:sz w:val="20"/>
          <w:szCs w:val="20"/>
        </w:rPr>
        <w:t xml:space="preserve"> сроки, согласованные Сторонами, Исполнителем взимается дополнительная плата в % от основного тарифа</w:t>
      </w:r>
      <w:r w:rsidR="00CA0F3F" w:rsidRPr="002D4A71">
        <w:rPr>
          <w:sz w:val="20"/>
          <w:szCs w:val="20"/>
        </w:rPr>
        <w:t>:</w:t>
      </w:r>
    </w:p>
    <w:p w14:paraId="1A40C891" w14:textId="3A920272" w:rsidR="00C3409C" w:rsidRPr="002D4A71" w:rsidRDefault="00DA7AB7" w:rsidP="00D63B54">
      <w:pPr>
        <w:ind w:left="142" w:firstLine="709"/>
        <w:jc w:val="both"/>
        <w:rPr>
          <w:sz w:val="20"/>
          <w:szCs w:val="20"/>
        </w:rPr>
      </w:pPr>
      <w:r w:rsidRPr="002D4A71">
        <w:rPr>
          <w:sz w:val="20"/>
          <w:szCs w:val="20"/>
        </w:rPr>
        <w:t>3.</w:t>
      </w:r>
      <w:r>
        <w:rPr>
          <w:sz w:val="20"/>
          <w:szCs w:val="20"/>
        </w:rPr>
        <w:t>2</w:t>
      </w:r>
      <w:r w:rsidRPr="002D4A71">
        <w:rPr>
          <w:sz w:val="20"/>
          <w:szCs w:val="20"/>
        </w:rPr>
        <w:t>.1 за</w:t>
      </w:r>
      <w:r w:rsidR="00C3409C" w:rsidRPr="002D4A71">
        <w:rPr>
          <w:sz w:val="20"/>
          <w:szCs w:val="20"/>
        </w:rPr>
        <w:t xml:space="preserve"> срочную поверку в течение 1 дня – 100%; за срочную поверку в течение 3-5 дней – 50%;</w:t>
      </w:r>
    </w:p>
    <w:p w14:paraId="425B1BEC" w14:textId="6F3256BC" w:rsidR="00C3409C" w:rsidRPr="002D4A71" w:rsidRDefault="00DA7AB7" w:rsidP="00D63B54">
      <w:pPr>
        <w:ind w:left="142" w:firstLine="709"/>
        <w:jc w:val="both"/>
        <w:rPr>
          <w:sz w:val="20"/>
          <w:szCs w:val="20"/>
        </w:rPr>
      </w:pPr>
      <w:r w:rsidRPr="002D4A71">
        <w:rPr>
          <w:sz w:val="20"/>
          <w:szCs w:val="20"/>
        </w:rPr>
        <w:t>3.</w:t>
      </w:r>
      <w:r>
        <w:rPr>
          <w:sz w:val="20"/>
          <w:szCs w:val="20"/>
        </w:rPr>
        <w:t>2</w:t>
      </w:r>
      <w:r w:rsidRPr="002D4A71">
        <w:rPr>
          <w:sz w:val="20"/>
          <w:szCs w:val="20"/>
        </w:rPr>
        <w:t>.2 за</w:t>
      </w:r>
      <w:r w:rsidR="00C3409C" w:rsidRPr="002D4A71">
        <w:rPr>
          <w:sz w:val="20"/>
          <w:szCs w:val="20"/>
        </w:rPr>
        <w:t xml:space="preserve"> поверку СИ в выходные дни – 100 %;</w:t>
      </w:r>
    </w:p>
    <w:p w14:paraId="3C4AFDE2" w14:textId="0B43B7FC" w:rsidR="00D92B1C" w:rsidRPr="001248A1" w:rsidRDefault="00DA7AB7" w:rsidP="00D63B54">
      <w:pPr>
        <w:ind w:left="142" w:right="23" w:firstLine="709"/>
        <w:jc w:val="both"/>
        <w:rPr>
          <w:bCs/>
          <w:snapToGrid w:val="0"/>
          <w:sz w:val="20"/>
          <w:szCs w:val="20"/>
        </w:rPr>
      </w:pPr>
      <w:r w:rsidRPr="002D4A71">
        <w:rPr>
          <w:sz w:val="20"/>
          <w:szCs w:val="20"/>
        </w:rPr>
        <w:lastRenderedPageBreak/>
        <w:t>3.</w:t>
      </w:r>
      <w:r>
        <w:rPr>
          <w:sz w:val="20"/>
          <w:szCs w:val="20"/>
        </w:rPr>
        <w:t>2</w:t>
      </w:r>
      <w:r w:rsidRPr="002D4A71">
        <w:rPr>
          <w:sz w:val="20"/>
          <w:szCs w:val="20"/>
        </w:rPr>
        <w:t>.3 за</w:t>
      </w:r>
      <w:r w:rsidR="00C3409C" w:rsidRPr="002D4A71">
        <w:rPr>
          <w:snapToGrid w:val="0"/>
          <w:sz w:val="20"/>
          <w:szCs w:val="20"/>
        </w:rPr>
        <w:t xml:space="preserve"> поверку СИ на месте эксплуатации с использованием эталонов ФБУ ЦСМ – </w:t>
      </w:r>
      <w:r w:rsidR="00C3409C" w:rsidRPr="002D4A71">
        <w:rPr>
          <w:bCs/>
          <w:snapToGrid w:val="0"/>
          <w:sz w:val="20"/>
          <w:szCs w:val="20"/>
        </w:rPr>
        <w:t xml:space="preserve">до </w:t>
      </w:r>
      <w:r w:rsidR="00754B9F">
        <w:rPr>
          <w:bCs/>
          <w:snapToGrid w:val="0"/>
          <w:sz w:val="20"/>
          <w:szCs w:val="20"/>
        </w:rPr>
        <w:t>5</w:t>
      </w:r>
      <w:r w:rsidR="00C3409C" w:rsidRPr="002D4A71">
        <w:rPr>
          <w:bCs/>
          <w:snapToGrid w:val="0"/>
          <w:sz w:val="20"/>
          <w:szCs w:val="20"/>
        </w:rPr>
        <w:t>0 % от основного тарифа</w:t>
      </w:r>
      <w:r w:rsidR="008E2EE8">
        <w:rPr>
          <w:bCs/>
          <w:snapToGrid w:val="0"/>
          <w:sz w:val="20"/>
          <w:szCs w:val="20"/>
        </w:rPr>
        <w:t>.</w:t>
      </w:r>
    </w:p>
    <w:p w14:paraId="23FA9614" w14:textId="3FF600B5" w:rsidR="0063424D" w:rsidRPr="00482EFF" w:rsidRDefault="0063424D" w:rsidP="00D63B54">
      <w:pPr>
        <w:ind w:left="142" w:firstLine="720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="00BE6AA0">
        <w:rPr>
          <w:sz w:val="20"/>
          <w:szCs w:val="20"/>
        </w:rPr>
        <w:t>3</w:t>
      </w:r>
      <w:r w:rsidR="00DA7AB7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482EFF">
        <w:rPr>
          <w:sz w:val="20"/>
          <w:szCs w:val="20"/>
        </w:rPr>
        <w:t>За использование исполнителем своего автотранспорта для</w:t>
      </w:r>
      <w:r>
        <w:rPr>
          <w:sz w:val="20"/>
          <w:szCs w:val="20"/>
        </w:rPr>
        <w:t xml:space="preserve"> выполнения поверочных работ взи</w:t>
      </w:r>
      <w:r w:rsidRPr="00482EFF">
        <w:rPr>
          <w:sz w:val="20"/>
          <w:szCs w:val="20"/>
        </w:rPr>
        <w:t>мается стоимость согласно калькуляции з</w:t>
      </w:r>
      <w:r>
        <w:rPr>
          <w:sz w:val="20"/>
          <w:szCs w:val="20"/>
        </w:rPr>
        <w:t xml:space="preserve">атрат на вызов машины к клиенту (стоимость </w:t>
      </w:r>
      <w:smartTag w:uri="urn:schemas-microsoft-com:office:smarttags" w:element="metricconverter">
        <w:smartTagPr>
          <w:attr w:name="ProductID" w:val="1 км"/>
        </w:smartTagPr>
        <w:r>
          <w:rPr>
            <w:sz w:val="20"/>
            <w:szCs w:val="20"/>
          </w:rPr>
          <w:t>1 км</w:t>
        </w:r>
      </w:smartTag>
      <w:r>
        <w:rPr>
          <w:sz w:val="20"/>
          <w:szCs w:val="20"/>
        </w:rPr>
        <w:t xml:space="preserve"> * кол-во км).</w:t>
      </w:r>
    </w:p>
    <w:p w14:paraId="5F5C41F9" w14:textId="77777777" w:rsidR="00027115" w:rsidRDefault="00B55BE5" w:rsidP="00D63B54">
      <w:pPr>
        <w:ind w:left="142" w:firstLine="720"/>
        <w:jc w:val="both"/>
        <w:rPr>
          <w:sz w:val="20"/>
          <w:szCs w:val="20"/>
        </w:rPr>
      </w:pPr>
      <w:r w:rsidRPr="00482EFF">
        <w:rPr>
          <w:sz w:val="20"/>
          <w:szCs w:val="20"/>
        </w:rPr>
        <w:t>3.</w:t>
      </w:r>
      <w:r w:rsidR="00BE6AA0">
        <w:rPr>
          <w:sz w:val="20"/>
          <w:szCs w:val="20"/>
        </w:rPr>
        <w:t>4</w:t>
      </w:r>
      <w:r w:rsidRPr="00482EFF">
        <w:rPr>
          <w:sz w:val="20"/>
          <w:szCs w:val="20"/>
        </w:rPr>
        <w:t xml:space="preserve">. </w:t>
      </w:r>
      <w:r w:rsidR="006472F8" w:rsidRPr="006472F8">
        <w:rPr>
          <w:sz w:val="20"/>
          <w:szCs w:val="20"/>
        </w:rPr>
        <w:t>Услуги Исполнителя оплачиваются Заказчиком путём внесения наличных денежных средств в кассу Исполнителя, либо путем перечисления безналичных денежных средств на лицевой счёт Исполнителя, авансовым платежом в размере 100% стоимости услуг Исполнителя согласно выставленных счетов не позднее 30 дней со дня их выставления. Датой оплаты является дата зачисления денежных средств на расчетный счет Исполнителя.</w:t>
      </w:r>
    </w:p>
    <w:p w14:paraId="715BDCF3" w14:textId="77777777" w:rsidR="009F14C3" w:rsidRPr="00482EFF" w:rsidRDefault="00602526" w:rsidP="00D63B54">
      <w:pPr>
        <w:ind w:left="142" w:firstLine="709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="00BE6AA0">
        <w:rPr>
          <w:sz w:val="20"/>
          <w:szCs w:val="20"/>
        </w:rPr>
        <w:t>5</w:t>
      </w:r>
      <w:r w:rsidR="00C035A3">
        <w:rPr>
          <w:sz w:val="20"/>
          <w:szCs w:val="20"/>
        </w:rPr>
        <w:t>. Все тарифы на услуги</w:t>
      </w:r>
      <w:r w:rsidR="00B55BE5" w:rsidRPr="00482EFF">
        <w:rPr>
          <w:sz w:val="20"/>
          <w:szCs w:val="20"/>
        </w:rPr>
        <w:t xml:space="preserve"> пред</w:t>
      </w:r>
      <w:r w:rsidR="00C035A3">
        <w:rPr>
          <w:sz w:val="20"/>
          <w:szCs w:val="20"/>
        </w:rPr>
        <w:t>о</w:t>
      </w:r>
      <w:r>
        <w:rPr>
          <w:sz w:val="20"/>
          <w:szCs w:val="20"/>
        </w:rPr>
        <w:t>ставлены в прейскуранте</w:t>
      </w:r>
      <w:r w:rsidR="00C035A3">
        <w:rPr>
          <w:sz w:val="20"/>
          <w:szCs w:val="20"/>
        </w:rPr>
        <w:t xml:space="preserve"> без учета</w:t>
      </w:r>
      <w:r w:rsidR="00B55BE5" w:rsidRPr="00482EFF">
        <w:rPr>
          <w:sz w:val="20"/>
          <w:szCs w:val="20"/>
        </w:rPr>
        <w:t xml:space="preserve"> НДС.</w:t>
      </w:r>
    </w:p>
    <w:p w14:paraId="6C383AE7" w14:textId="77777777" w:rsidR="00F66737" w:rsidRDefault="00602526" w:rsidP="00D63B54">
      <w:pPr>
        <w:ind w:left="142" w:firstLine="709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="00BE6AA0">
        <w:rPr>
          <w:sz w:val="20"/>
          <w:szCs w:val="20"/>
        </w:rPr>
        <w:t>6</w:t>
      </w:r>
      <w:r w:rsidR="00C035A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D41760" w:rsidRPr="00482EFF">
        <w:rPr>
          <w:sz w:val="20"/>
          <w:szCs w:val="20"/>
        </w:rPr>
        <w:t>Общая стоимость услуг составляет</w:t>
      </w:r>
      <w:r w:rsidR="00DD453F" w:rsidRPr="00482EFF">
        <w:rPr>
          <w:sz w:val="20"/>
          <w:szCs w:val="20"/>
        </w:rPr>
        <w:t xml:space="preserve"> </w:t>
      </w:r>
      <w:r w:rsidR="00843912">
        <w:rPr>
          <w:sz w:val="20"/>
          <w:szCs w:val="20"/>
        </w:rPr>
        <w:t>________________________________________________</w:t>
      </w:r>
      <w:r w:rsidR="00C035A3">
        <w:rPr>
          <w:sz w:val="20"/>
          <w:szCs w:val="20"/>
        </w:rPr>
        <w:t>в т. ч. НДС</w:t>
      </w:r>
      <w:r w:rsidR="004473D7">
        <w:rPr>
          <w:sz w:val="20"/>
          <w:szCs w:val="20"/>
        </w:rPr>
        <w:t>.</w:t>
      </w:r>
    </w:p>
    <w:p w14:paraId="4438AE06" w14:textId="77777777" w:rsidR="00F66737" w:rsidRPr="00961FAB" w:rsidRDefault="003C30E7" w:rsidP="00D63B54">
      <w:pPr>
        <w:numPr>
          <w:ilvl w:val="0"/>
          <w:numId w:val="2"/>
        </w:numPr>
        <w:ind w:left="142"/>
        <w:jc w:val="center"/>
        <w:rPr>
          <w:b/>
          <w:sz w:val="20"/>
          <w:szCs w:val="20"/>
        </w:rPr>
      </w:pPr>
      <w:r w:rsidRPr="00F20425">
        <w:rPr>
          <w:b/>
          <w:sz w:val="20"/>
          <w:szCs w:val="20"/>
        </w:rPr>
        <w:t>СРОК ОКАЗАНИЯ УСЛУГ</w:t>
      </w:r>
      <w:r w:rsidR="005E6FFE" w:rsidRPr="00F20425">
        <w:rPr>
          <w:b/>
          <w:sz w:val="20"/>
          <w:szCs w:val="20"/>
        </w:rPr>
        <w:t>.</w:t>
      </w:r>
    </w:p>
    <w:p w14:paraId="4D78EAA1" w14:textId="77777777" w:rsidR="006472F8" w:rsidRDefault="00BE09F8" w:rsidP="00ED5580">
      <w:pPr>
        <w:ind w:left="142" w:firstLine="709"/>
        <w:jc w:val="both"/>
        <w:rPr>
          <w:rStyle w:val="FontStyle14"/>
          <w:sz w:val="20"/>
          <w:szCs w:val="20"/>
        </w:rPr>
      </w:pPr>
      <w:r w:rsidRPr="00F20425">
        <w:rPr>
          <w:sz w:val="20"/>
          <w:szCs w:val="20"/>
        </w:rPr>
        <w:t xml:space="preserve">4.1. </w:t>
      </w:r>
      <w:bookmarkStart w:id="1" w:name="_Hlk88726796"/>
      <w:r w:rsidR="006472F8">
        <w:rPr>
          <w:rStyle w:val="FontStyle14"/>
          <w:sz w:val="20"/>
          <w:szCs w:val="20"/>
        </w:rPr>
        <w:t xml:space="preserve">Срок выполнения работ (оказания услуг) по поверке (калибровке) СИ составляет не более 25 рабочих дней с момента передачи Заказчиком СИ Исполнителю (при этом, в случае выполнения работ по месту нахождения Заказчика, даты выезда согласовываются сторонами предварительно, </w:t>
      </w:r>
      <w:r w:rsidR="006472F8" w:rsidRPr="006472F8">
        <w:rPr>
          <w:rStyle w:val="FontStyle14"/>
          <w:sz w:val="20"/>
          <w:szCs w:val="20"/>
        </w:rPr>
        <w:t>согласно п. 2.2.</w:t>
      </w:r>
      <w:r w:rsidR="00BA19A5">
        <w:rPr>
          <w:rStyle w:val="FontStyle14"/>
          <w:sz w:val="20"/>
          <w:szCs w:val="20"/>
        </w:rPr>
        <w:t>1</w:t>
      </w:r>
      <w:r w:rsidR="006472F8" w:rsidRPr="006472F8">
        <w:rPr>
          <w:rStyle w:val="FontStyle14"/>
          <w:sz w:val="20"/>
          <w:szCs w:val="20"/>
        </w:rPr>
        <w:t>. настоящего договора</w:t>
      </w:r>
      <w:r w:rsidR="006472F8">
        <w:rPr>
          <w:rStyle w:val="FontStyle14"/>
          <w:sz w:val="20"/>
          <w:szCs w:val="20"/>
        </w:rPr>
        <w:t xml:space="preserve">) при наличии авансового платежа, возвращенного подписанного оригинала договора, за исключением случаев привлечения для оказания услуг третьих лиц. </w:t>
      </w:r>
    </w:p>
    <w:p w14:paraId="32CE0326" w14:textId="77777777" w:rsidR="006472F8" w:rsidRDefault="006472F8" w:rsidP="00D63B54">
      <w:pPr>
        <w:ind w:left="142" w:firstLine="708"/>
        <w:jc w:val="both"/>
        <w:rPr>
          <w:rStyle w:val="FontStyle14"/>
          <w:sz w:val="20"/>
          <w:szCs w:val="20"/>
        </w:rPr>
      </w:pPr>
      <w:r>
        <w:rPr>
          <w:rStyle w:val="FontStyle14"/>
          <w:sz w:val="20"/>
          <w:szCs w:val="20"/>
        </w:rPr>
        <w:t>Период оказания услуг - с момента заключения договора</w:t>
      </w:r>
      <w:r w:rsidR="00203427">
        <w:rPr>
          <w:rStyle w:val="FontStyle14"/>
          <w:sz w:val="20"/>
          <w:szCs w:val="20"/>
        </w:rPr>
        <w:t xml:space="preserve"> </w:t>
      </w:r>
      <w:r w:rsidR="00754B9F">
        <w:rPr>
          <w:sz w:val="20"/>
          <w:szCs w:val="20"/>
        </w:rPr>
        <w:t xml:space="preserve">(но не ранее 09 января 2025 г.) </w:t>
      </w:r>
      <w:r>
        <w:rPr>
          <w:sz w:val="20"/>
          <w:szCs w:val="20"/>
        </w:rPr>
        <w:t>по 25.12.202</w:t>
      </w:r>
      <w:r w:rsidR="00754B9F">
        <w:rPr>
          <w:sz w:val="20"/>
          <w:szCs w:val="20"/>
        </w:rPr>
        <w:t>5</w:t>
      </w:r>
      <w:r>
        <w:rPr>
          <w:sz w:val="20"/>
          <w:szCs w:val="20"/>
        </w:rPr>
        <w:t xml:space="preserve"> г. </w:t>
      </w:r>
    </w:p>
    <w:p w14:paraId="245B886C" w14:textId="77777777" w:rsidR="006472F8" w:rsidRDefault="006472F8" w:rsidP="00ED5580">
      <w:pPr>
        <w:ind w:left="142" w:firstLine="709"/>
        <w:jc w:val="both"/>
        <w:rPr>
          <w:rStyle w:val="FontStyle14"/>
          <w:sz w:val="20"/>
          <w:szCs w:val="20"/>
        </w:rPr>
      </w:pPr>
      <w:r>
        <w:rPr>
          <w:rStyle w:val="FontStyle14"/>
          <w:sz w:val="20"/>
          <w:szCs w:val="20"/>
        </w:rPr>
        <w:t xml:space="preserve">4.2. В случае нарушения Заказчиком условий п. 2.2. договора, Исполнитель имеет право не приступать к оказанию услуг до устранения Заказчиком соответствующих недостатков, либо увеличить установленный в п. 4.1 настоящего договора срок оказания услуг до 40 (сорока) рабочих дней. </w:t>
      </w:r>
    </w:p>
    <w:p w14:paraId="668D52E0" w14:textId="77777777" w:rsidR="006472F8" w:rsidRDefault="006472F8" w:rsidP="00D63B54">
      <w:pPr>
        <w:ind w:left="142" w:firstLine="708"/>
        <w:jc w:val="both"/>
        <w:rPr>
          <w:sz w:val="20"/>
          <w:szCs w:val="20"/>
        </w:rPr>
      </w:pPr>
      <w:r>
        <w:rPr>
          <w:rStyle w:val="FontStyle14"/>
          <w:sz w:val="20"/>
          <w:szCs w:val="20"/>
        </w:rPr>
        <w:t xml:space="preserve">4.3. Увеличение срока оказания услуг, установленного в п. 4.1 настоящего договора до 40 (сорока) рабочих дней, допускается при отсутствии необходимого эталонного оборудования у Исполнителя, в связи с прохождением периодической поверки.  </w:t>
      </w:r>
    </w:p>
    <w:bookmarkEnd w:id="1"/>
    <w:p w14:paraId="56B14BB1" w14:textId="77777777" w:rsidR="00F66737" w:rsidRPr="00961FAB" w:rsidRDefault="00353A0F" w:rsidP="00D63B54">
      <w:pPr>
        <w:ind w:left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5. </w:t>
      </w:r>
      <w:r w:rsidR="003C30E7">
        <w:rPr>
          <w:b/>
          <w:sz w:val="20"/>
          <w:szCs w:val="20"/>
        </w:rPr>
        <w:t>ПОРЯДОК СДАЧИ И ПРИЕМА ВЫПОЛНЕННЫХ УСЛУГ ПО ДОГОВОРУ</w:t>
      </w:r>
      <w:r w:rsidR="00B55BE5" w:rsidRPr="00482EFF">
        <w:rPr>
          <w:b/>
          <w:sz w:val="20"/>
          <w:szCs w:val="20"/>
        </w:rPr>
        <w:t>.</w:t>
      </w:r>
    </w:p>
    <w:p w14:paraId="6AB1A9DA" w14:textId="77777777" w:rsidR="00EF1AAB" w:rsidRPr="00420A6F" w:rsidRDefault="00EF1AAB" w:rsidP="00D63B54">
      <w:pPr>
        <w:tabs>
          <w:tab w:val="left" w:pos="0"/>
          <w:tab w:val="left" w:pos="284"/>
          <w:tab w:val="left" w:pos="567"/>
          <w:tab w:val="left" w:pos="993"/>
        </w:tabs>
        <w:ind w:left="142" w:firstLine="709"/>
        <w:jc w:val="both"/>
        <w:rPr>
          <w:rStyle w:val="FontStyle14"/>
          <w:sz w:val="20"/>
          <w:szCs w:val="20"/>
        </w:rPr>
      </w:pPr>
      <w:bookmarkStart w:id="2" w:name="_Hlk88660366"/>
      <w:r>
        <w:rPr>
          <w:sz w:val="20"/>
          <w:szCs w:val="20"/>
        </w:rPr>
        <w:t xml:space="preserve">5.1. </w:t>
      </w:r>
      <w:bookmarkStart w:id="3" w:name="_Hlk87971616"/>
      <w:r w:rsidRPr="00420A6F">
        <w:rPr>
          <w:rStyle w:val="FontStyle14"/>
          <w:sz w:val="20"/>
          <w:szCs w:val="20"/>
        </w:rPr>
        <w:t>Заказчик не позднее 25.11.202</w:t>
      </w:r>
      <w:r w:rsidR="00ED5580">
        <w:rPr>
          <w:rStyle w:val="FontStyle14"/>
          <w:sz w:val="20"/>
          <w:szCs w:val="20"/>
        </w:rPr>
        <w:t>5</w:t>
      </w:r>
      <w:r w:rsidRPr="00420A6F">
        <w:rPr>
          <w:rStyle w:val="FontStyle14"/>
          <w:sz w:val="20"/>
          <w:szCs w:val="20"/>
        </w:rPr>
        <w:t xml:space="preserve"> г. представляет СИ на поверку чистыми, расконсервированными, с техническим описанием (при наличии в комплекте СИ, указанном в описании типа СИ), руководством (инструкцией) по эксплуатации (при наличии в комплекте СИ, указанном в описании типа СИ), методикой поверки (при наличии в комплекте СИ, указанном в описании типа СИ), паспортом (формуляром) (при наличии в комплекте СИ, указанном в описании типа СИ) и свидетельством о последней поверке, а также необходимыми комплектующими устройствами. При наличии у </w:t>
      </w:r>
      <w:proofErr w:type="spellStart"/>
      <w:r w:rsidRPr="00420A6F">
        <w:rPr>
          <w:rStyle w:val="FontStyle14"/>
          <w:sz w:val="20"/>
          <w:szCs w:val="20"/>
        </w:rPr>
        <w:t>поверителя</w:t>
      </w:r>
      <w:proofErr w:type="spellEnd"/>
      <w:r w:rsidRPr="00420A6F">
        <w:rPr>
          <w:rStyle w:val="FontStyle14"/>
          <w:sz w:val="20"/>
          <w:szCs w:val="20"/>
        </w:rPr>
        <w:t xml:space="preserve"> эксплуатационной документации на поверяемое СИ, а также методики поверки, представление данных документов вместе с СИ на поверку является необязательным. Средства измерений должны иметь заводские, серийные номера, номер в госреестре СИ или другие буквенно-цифровые обозначения, однозначно идентифицирующие каждый экземпляр средства измерений. Место, способ и форма нанесения номера или другого обозначения должны обеспечивать возможность прочтения и сохранность в процессе эксплуатации средства измерений. В случае отсутствия идентификационного номера, такой номер может быть присвоен Исполнителем в процессе оказания услуг на основании заявления Заказчика. При отсутствии идентификационного номера СИ и указанного заявления, СИ на поверку приниматься не будут. Прием СИ на поверку (калибровку), ИО на аттестацию осуществляется строго в соответствии с выписанными счетами.</w:t>
      </w:r>
    </w:p>
    <w:p w14:paraId="3CCE0742" w14:textId="77777777" w:rsidR="00EF1AAB" w:rsidRDefault="00EF1AAB" w:rsidP="00D63B54">
      <w:pPr>
        <w:tabs>
          <w:tab w:val="left" w:pos="0"/>
          <w:tab w:val="left" w:pos="284"/>
          <w:tab w:val="left" w:pos="567"/>
          <w:tab w:val="left" w:pos="993"/>
        </w:tabs>
        <w:ind w:left="142" w:firstLine="709"/>
        <w:jc w:val="both"/>
        <w:rPr>
          <w:sz w:val="20"/>
          <w:szCs w:val="20"/>
        </w:rPr>
      </w:pPr>
      <w:r w:rsidRPr="00420A6F">
        <w:rPr>
          <w:rStyle w:val="FontStyle14"/>
          <w:sz w:val="20"/>
          <w:szCs w:val="20"/>
        </w:rPr>
        <w:t>5.2. Средства измерений, эксплуатируемые в агрессивных (специальных) средах, представляются на поверку обеззараженными (нейтрализованными, дезактивированными) с документами, подтверждающими выполнение мероприятий по обеззараживанию (нейтрализации, дезактивации).</w:t>
      </w:r>
    </w:p>
    <w:p w14:paraId="46F93A81" w14:textId="77777777" w:rsidR="00EF1AAB" w:rsidRDefault="00EF1AAB" w:rsidP="00D63B54">
      <w:pPr>
        <w:ind w:left="142" w:firstLine="709"/>
        <w:jc w:val="both"/>
        <w:rPr>
          <w:rStyle w:val="FontStyle14"/>
          <w:sz w:val="20"/>
          <w:szCs w:val="20"/>
        </w:rPr>
      </w:pPr>
      <w:r>
        <w:rPr>
          <w:rStyle w:val="FontStyle14"/>
          <w:sz w:val="20"/>
          <w:szCs w:val="20"/>
        </w:rPr>
        <w:t>5.3. Прием оказанных услуг по поверке СИ оформляется актом об оказании услуг (далее – Акт). Заказчик, в течение 5 (пяти) рабочих дней с момента получения Акта, оформляет в установленном порядке и возвращает Исполнителю Акт, либо предоставляет мотивированный отказ от подписания. Если Заказчик не предоставляет в установленный срок Исполнителю подписанный Акт, то работы считаются принятыми за подписью Исполнителя и претензии к Исполнителю отсутствуют. Мотивированный отказ от подписания Акта считается направленным своевременно, если он поступил Исполнителю или направлен почтой не позднее указанного выше срока.</w:t>
      </w:r>
    </w:p>
    <w:p w14:paraId="6246444C" w14:textId="77777777" w:rsidR="00EF1AAB" w:rsidRDefault="00EF1AAB" w:rsidP="00D63B54">
      <w:pPr>
        <w:ind w:left="142" w:firstLine="709"/>
        <w:jc w:val="both"/>
        <w:rPr>
          <w:rStyle w:val="FontStyle14"/>
          <w:sz w:val="20"/>
          <w:szCs w:val="20"/>
        </w:rPr>
      </w:pPr>
      <w:r>
        <w:rPr>
          <w:rStyle w:val="FontStyle14"/>
          <w:sz w:val="20"/>
          <w:szCs w:val="20"/>
        </w:rPr>
        <w:t xml:space="preserve">5.5. </w:t>
      </w:r>
      <w:bookmarkStart w:id="4" w:name="_Hlk88660530"/>
      <w:r>
        <w:rPr>
          <w:rStyle w:val="FontStyle14"/>
          <w:sz w:val="20"/>
          <w:szCs w:val="20"/>
        </w:rPr>
        <w:t>Претензии к Исполнителю по комплектности и состоянию СИ предъявляются Заказчиком в письменном виде при приеме оказанных услуг. После выдачи СИ представителю Заказчика или выезда представителей Исполнителя с места оказания услуг по Договору, претензии по комплектности и состоянию СИ Исполнителем не принимаются.</w:t>
      </w:r>
      <w:bookmarkEnd w:id="2"/>
      <w:bookmarkEnd w:id="4"/>
    </w:p>
    <w:bookmarkEnd w:id="3"/>
    <w:p w14:paraId="3CB704DB" w14:textId="77777777" w:rsidR="00F66737" w:rsidRPr="00961FAB" w:rsidRDefault="00147CCE" w:rsidP="00D63B54">
      <w:pPr>
        <w:ind w:left="142" w:firstLine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 </w:t>
      </w:r>
      <w:r w:rsidR="003C30E7">
        <w:rPr>
          <w:b/>
          <w:sz w:val="20"/>
          <w:szCs w:val="20"/>
        </w:rPr>
        <w:t>ОТВЕТСТВЕННОСТЬ СТОРОН</w:t>
      </w:r>
      <w:r w:rsidR="00B55BE5" w:rsidRPr="00482EFF">
        <w:rPr>
          <w:b/>
          <w:sz w:val="20"/>
          <w:szCs w:val="20"/>
        </w:rPr>
        <w:t>.</w:t>
      </w:r>
    </w:p>
    <w:p w14:paraId="544218F4" w14:textId="77777777" w:rsidR="00CD1F8F" w:rsidRPr="00C12ABF" w:rsidRDefault="003F376D" w:rsidP="00D63B54">
      <w:pPr>
        <w:ind w:left="142" w:firstLine="72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D741C1" w:rsidRPr="00482EFF">
        <w:rPr>
          <w:sz w:val="20"/>
          <w:szCs w:val="20"/>
        </w:rPr>
        <w:t>.1. В случае нарушения обязательств по договору стороны несут ответственность в соответствии с действующим</w:t>
      </w:r>
      <w:r w:rsidR="00FD4D01" w:rsidRPr="00482EFF">
        <w:rPr>
          <w:sz w:val="20"/>
          <w:szCs w:val="20"/>
        </w:rPr>
        <w:t xml:space="preserve"> законодательством РФ.</w:t>
      </w:r>
    </w:p>
    <w:p w14:paraId="06C428DA" w14:textId="336433EC" w:rsidR="006472F8" w:rsidRPr="006472F8" w:rsidRDefault="006472F8" w:rsidP="00D63B54">
      <w:pPr>
        <w:ind w:left="142"/>
        <w:jc w:val="center"/>
        <w:rPr>
          <w:b/>
          <w:sz w:val="20"/>
          <w:szCs w:val="20"/>
        </w:rPr>
      </w:pPr>
      <w:r w:rsidRPr="006472F8">
        <w:rPr>
          <w:b/>
          <w:sz w:val="20"/>
          <w:szCs w:val="20"/>
        </w:rPr>
        <w:t>7. ОБСТОЯТЕЛЬСТВА НЕПРЕОДОЛИМОЙ СИЛЫ</w:t>
      </w:r>
      <w:r w:rsidR="00DA7AB7">
        <w:rPr>
          <w:b/>
          <w:sz w:val="20"/>
          <w:szCs w:val="20"/>
        </w:rPr>
        <w:t>.</w:t>
      </w:r>
    </w:p>
    <w:p w14:paraId="2E5FEF5D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7.1. Стороны освобождаются от ответственности за полное или частичное неисполнение обязательств по настоящему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изменения законодательства,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договора и непосредственно повлияли на исполнение Сторонами своих обязательств, а также которые Стороны не в состоянии были предвидеть и предотвратить.</w:t>
      </w:r>
    </w:p>
    <w:p w14:paraId="316E9728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7.2. Сторона, для которой создалась невозможность исполнения обязательств по настоящему договору вследствие обстоятельств непреодолимой силы, не позднее 10 (десяти)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7AA9A13C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 xml:space="preserve">7.3. Если обстоятельства непреодолимой силы будут действовать свыше 3 (трех) месяцев, то каждая Сторона вправе расторгнуть настоящий договор и в этом случае ни одна из Сторон не вправе требовать возмещения убытков. </w:t>
      </w:r>
    </w:p>
    <w:p w14:paraId="589B747B" w14:textId="2628A639" w:rsidR="006472F8" w:rsidRPr="006472F8" w:rsidRDefault="006472F8" w:rsidP="00D63B54">
      <w:pPr>
        <w:ind w:left="142"/>
        <w:jc w:val="center"/>
        <w:rPr>
          <w:b/>
          <w:sz w:val="20"/>
          <w:szCs w:val="20"/>
        </w:rPr>
      </w:pPr>
      <w:r w:rsidRPr="006472F8">
        <w:rPr>
          <w:b/>
          <w:sz w:val="20"/>
          <w:szCs w:val="20"/>
        </w:rPr>
        <w:t>8. АНТИКОРРУПЦИОННАЯ ОГОВОРКА</w:t>
      </w:r>
      <w:r w:rsidR="00DA7AB7">
        <w:rPr>
          <w:b/>
          <w:sz w:val="20"/>
          <w:szCs w:val="20"/>
        </w:rPr>
        <w:t>.</w:t>
      </w:r>
    </w:p>
    <w:p w14:paraId="5ED06BEC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 xml:space="preserve"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</w:t>
      </w:r>
      <w:r w:rsidRPr="006472F8">
        <w:rPr>
          <w:sz w:val="20"/>
          <w:szCs w:val="20"/>
        </w:rPr>
        <w:lastRenderedPageBreak/>
        <w:t>прямо или косвенно,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7CC92362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B5F60F6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8.3.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251788AC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Под действиями работника, осуществляемыми в пользу стимулирующей его Стороны, понимаются:</w:t>
      </w:r>
    </w:p>
    <w:p w14:paraId="12E2F705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- предоставление неоправданных преимуществ по сравнению с другими контрагентами;</w:t>
      </w:r>
    </w:p>
    <w:p w14:paraId="282B27B3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- предоставление каких-либо гарантий;</w:t>
      </w:r>
    </w:p>
    <w:p w14:paraId="1A9ED04D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- ускорение существующих процедур;</w:t>
      </w:r>
    </w:p>
    <w:p w14:paraId="59A9DE62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64C52938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8.4.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7ACB3E74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8.5.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6227E4AB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8.6.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2F7C7021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8.7.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последствия: от понижения рейтинга надежности контрагента до существенных ограничений по взаимодействию с контрагентом, вплоть до расторжения настоящего договора.</w:t>
      </w:r>
    </w:p>
    <w:p w14:paraId="53E66D11" w14:textId="77777777" w:rsid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8.</w:t>
      </w:r>
      <w:r>
        <w:rPr>
          <w:sz w:val="20"/>
          <w:szCs w:val="20"/>
        </w:rPr>
        <w:t>8</w:t>
      </w:r>
      <w:r w:rsidRPr="006472F8">
        <w:rPr>
          <w:sz w:val="20"/>
          <w:szCs w:val="20"/>
        </w:rPr>
        <w:t>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14:paraId="49F2FF2A" w14:textId="77777777" w:rsidR="006472F8" w:rsidRDefault="006472F8" w:rsidP="00D63B54">
      <w:pPr>
        <w:ind w:left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9. СРОК ДЕЙСТВИЯ ДОГОВОРА И ДРУГИЕ УСЛОВИЯ.</w:t>
      </w:r>
    </w:p>
    <w:p w14:paraId="0A33CDDF" w14:textId="77777777" w:rsidR="006472F8" w:rsidRDefault="006472F8" w:rsidP="00D63B54">
      <w:pPr>
        <w:ind w:left="142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9.1. Договор вступает в силу с момента его подписания обеими сторонами </w:t>
      </w:r>
      <w:r w:rsidR="00754B9F">
        <w:rPr>
          <w:sz w:val="20"/>
          <w:szCs w:val="20"/>
        </w:rPr>
        <w:t xml:space="preserve">(но не ранее 09 января 2025 г.) </w:t>
      </w:r>
      <w:r>
        <w:rPr>
          <w:sz w:val="20"/>
          <w:szCs w:val="20"/>
        </w:rPr>
        <w:t>и действует по 25 декабря 202</w:t>
      </w:r>
      <w:r w:rsidR="00754B9F">
        <w:rPr>
          <w:sz w:val="20"/>
          <w:szCs w:val="20"/>
        </w:rPr>
        <w:t>5</w:t>
      </w:r>
      <w:r>
        <w:rPr>
          <w:sz w:val="20"/>
          <w:szCs w:val="20"/>
        </w:rPr>
        <w:t xml:space="preserve"> г.</w:t>
      </w:r>
    </w:p>
    <w:p w14:paraId="006D8ECD" w14:textId="77777777" w:rsidR="006472F8" w:rsidRDefault="006472F8" w:rsidP="00D63B54">
      <w:pPr>
        <w:ind w:left="142" w:firstLine="720"/>
        <w:jc w:val="both"/>
        <w:rPr>
          <w:sz w:val="20"/>
          <w:szCs w:val="20"/>
        </w:rPr>
      </w:pPr>
      <w:r>
        <w:rPr>
          <w:sz w:val="20"/>
          <w:szCs w:val="20"/>
        </w:rPr>
        <w:t>Договор составлен в двух экземплярах, по одному для каждой стороны.</w:t>
      </w:r>
    </w:p>
    <w:p w14:paraId="060BF716" w14:textId="77777777" w:rsidR="006472F8" w:rsidRDefault="006472F8" w:rsidP="00D63B54">
      <w:pPr>
        <w:ind w:left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10. РЕКВИЗИТЫ И ПОДПИСИ СТОРОН.</w:t>
      </w:r>
    </w:p>
    <w:tbl>
      <w:tblPr>
        <w:tblW w:w="9885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9885"/>
      </w:tblGrid>
      <w:tr w:rsidR="00F66737" w:rsidRPr="00DA7AB7" w14:paraId="266AB1E0" w14:textId="77777777" w:rsidTr="000B0E74">
        <w:trPr>
          <w:trHeight w:val="5019"/>
        </w:trPr>
        <w:tc>
          <w:tcPr>
            <w:tcW w:w="9885" w:type="dxa"/>
          </w:tcPr>
          <w:p w14:paraId="1412CBB5" w14:textId="77777777" w:rsidR="00F66737" w:rsidRPr="00DA7AB7" w:rsidRDefault="00476AD0" w:rsidP="00D63B54">
            <w:pPr>
              <w:ind w:left="142"/>
              <w:jc w:val="center"/>
              <w:rPr>
                <w:sz w:val="18"/>
                <w:szCs w:val="18"/>
              </w:rPr>
            </w:pPr>
            <w:r w:rsidRPr="00DA7AB7">
              <w:rPr>
                <w:b/>
                <w:sz w:val="18"/>
                <w:szCs w:val="18"/>
              </w:rPr>
              <w:t>ИСПОЛНИТЕЛЬ</w:t>
            </w:r>
            <w:r w:rsidR="00F66737" w:rsidRPr="00DA7AB7">
              <w:rPr>
                <w:b/>
                <w:sz w:val="18"/>
                <w:szCs w:val="18"/>
              </w:rPr>
              <w:t>:</w:t>
            </w:r>
          </w:p>
          <w:p w14:paraId="60F1616D" w14:textId="77777777" w:rsidR="00DA7AB7" w:rsidRPr="00DA7AB7" w:rsidRDefault="00DA7AB7" w:rsidP="00DA7AB7">
            <w:pPr>
              <w:jc w:val="both"/>
              <w:rPr>
                <w:b/>
                <w:sz w:val="18"/>
                <w:szCs w:val="18"/>
              </w:rPr>
            </w:pPr>
            <w:r w:rsidRPr="00DA7AB7">
              <w:rPr>
                <w:b/>
                <w:sz w:val="18"/>
                <w:szCs w:val="18"/>
              </w:rPr>
              <w:t>Федеральное бюджетное учреждение «Государственный региональный центр стандартизации, метрологии и испытаний в Амурской области»</w:t>
            </w:r>
          </w:p>
          <w:p w14:paraId="27337090" w14:textId="77777777" w:rsidR="00DA7AB7" w:rsidRPr="00DA7AB7" w:rsidRDefault="00DA7AB7" w:rsidP="00DA7AB7">
            <w:pPr>
              <w:jc w:val="both"/>
              <w:rPr>
                <w:sz w:val="18"/>
                <w:szCs w:val="18"/>
              </w:rPr>
            </w:pPr>
            <w:r w:rsidRPr="00DA7AB7">
              <w:rPr>
                <w:b/>
                <w:sz w:val="18"/>
                <w:szCs w:val="18"/>
              </w:rPr>
              <w:t>Адрес места нахождения</w:t>
            </w:r>
            <w:r w:rsidRPr="00DA7AB7">
              <w:rPr>
                <w:sz w:val="18"/>
                <w:szCs w:val="18"/>
              </w:rPr>
              <w:t xml:space="preserve">: 675029, г. Благовещенск, пер. Чудиновский, 10 </w:t>
            </w:r>
          </w:p>
          <w:p w14:paraId="5EABED02" w14:textId="3C4DC314" w:rsidR="00DA7AB7" w:rsidRPr="00BD369E" w:rsidRDefault="00DA7AB7" w:rsidP="00DA7AB7">
            <w:pPr>
              <w:rPr>
                <w:b/>
                <w:sz w:val="18"/>
                <w:szCs w:val="18"/>
              </w:rPr>
            </w:pPr>
            <w:r w:rsidRPr="00DA7AB7">
              <w:rPr>
                <w:b/>
                <w:sz w:val="18"/>
                <w:szCs w:val="18"/>
              </w:rPr>
              <w:t>Тел\факс</w:t>
            </w:r>
            <w:r w:rsidRPr="00DA7AB7">
              <w:rPr>
                <w:sz w:val="18"/>
                <w:szCs w:val="18"/>
              </w:rPr>
              <w:t>: приемная – 77-25-88, сектор по приему СИ – 77-25-85</w:t>
            </w:r>
            <w:r w:rsidR="00BD369E">
              <w:rPr>
                <w:sz w:val="18"/>
                <w:szCs w:val="18"/>
              </w:rPr>
              <w:t xml:space="preserve">, </w:t>
            </w:r>
            <w:r w:rsidRPr="00DA7AB7">
              <w:rPr>
                <w:sz w:val="18"/>
                <w:szCs w:val="18"/>
              </w:rPr>
              <w:t>Сайт</w:t>
            </w:r>
            <w:r w:rsidRPr="00BD369E">
              <w:rPr>
                <w:sz w:val="18"/>
                <w:szCs w:val="18"/>
              </w:rPr>
              <w:t xml:space="preserve">: </w:t>
            </w:r>
            <w:r w:rsidRPr="00DA7AB7">
              <w:rPr>
                <w:sz w:val="18"/>
                <w:szCs w:val="18"/>
                <w:lang w:val="en-US"/>
              </w:rPr>
              <w:t>https</w:t>
            </w:r>
            <w:r w:rsidRPr="00BD369E">
              <w:rPr>
                <w:sz w:val="18"/>
                <w:szCs w:val="18"/>
              </w:rPr>
              <w:t>://</w:t>
            </w:r>
            <w:proofErr w:type="spellStart"/>
            <w:r w:rsidRPr="00DA7AB7">
              <w:rPr>
                <w:sz w:val="18"/>
                <w:szCs w:val="18"/>
                <w:lang w:val="en-US"/>
              </w:rPr>
              <w:t>amurcsm</w:t>
            </w:r>
            <w:proofErr w:type="spellEnd"/>
            <w:r w:rsidRPr="00BD369E">
              <w:rPr>
                <w:sz w:val="18"/>
                <w:szCs w:val="18"/>
              </w:rPr>
              <w:t>.</w:t>
            </w:r>
            <w:proofErr w:type="spellStart"/>
            <w:r w:rsidRPr="00DA7AB7">
              <w:rPr>
                <w:sz w:val="18"/>
                <w:szCs w:val="18"/>
                <w:lang w:val="en-US"/>
              </w:rPr>
              <w:t>ru</w:t>
            </w:r>
            <w:proofErr w:type="spellEnd"/>
            <w:r w:rsidRPr="00BD369E">
              <w:rPr>
                <w:sz w:val="18"/>
                <w:szCs w:val="18"/>
              </w:rPr>
              <w:t xml:space="preserve">/, </w:t>
            </w:r>
            <w:r w:rsidRPr="00DA7AB7">
              <w:rPr>
                <w:sz w:val="18"/>
                <w:szCs w:val="18"/>
                <w:lang w:val="en-US"/>
              </w:rPr>
              <w:t>E</w:t>
            </w:r>
            <w:r w:rsidRPr="00BD369E">
              <w:rPr>
                <w:sz w:val="18"/>
                <w:szCs w:val="18"/>
              </w:rPr>
              <w:t>-</w:t>
            </w:r>
            <w:r w:rsidRPr="00DA7AB7">
              <w:rPr>
                <w:sz w:val="18"/>
                <w:szCs w:val="18"/>
                <w:lang w:val="en-US"/>
              </w:rPr>
              <w:t>mail</w:t>
            </w:r>
            <w:r w:rsidRPr="00BD369E">
              <w:rPr>
                <w:sz w:val="18"/>
                <w:szCs w:val="18"/>
              </w:rPr>
              <w:t xml:space="preserve">: </w:t>
            </w:r>
            <w:r w:rsidRPr="00DA7AB7">
              <w:rPr>
                <w:sz w:val="18"/>
                <w:szCs w:val="18"/>
                <w:lang w:val="en-US"/>
              </w:rPr>
              <w:t>info</w:t>
            </w:r>
            <w:r w:rsidRPr="00BD369E">
              <w:rPr>
                <w:sz w:val="18"/>
                <w:szCs w:val="18"/>
              </w:rPr>
              <w:t>@</w:t>
            </w:r>
            <w:proofErr w:type="spellStart"/>
            <w:r w:rsidRPr="00DA7AB7">
              <w:rPr>
                <w:sz w:val="18"/>
                <w:szCs w:val="18"/>
                <w:lang w:val="en-US"/>
              </w:rPr>
              <w:t>amurcsm</w:t>
            </w:r>
            <w:proofErr w:type="spellEnd"/>
            <w:r w:rsidRPr="00BD369E">
              <w:rPr>
                <w:sz w:val="18"/>
                <w:szCs w:val="18"/>
              </w:rPr>
              <w:t>.</w:t>
            </w:r>
            <w:proofErr w:type="spellStart"/>
            <w:r w:rsidRPr="00DA7AB7">
              <w:rPr>
                <w:sz w:val="18"/>
                <w:szCs w:val="18"/>
                <w:lang w:val="en-US"/>
              </w:rPr>
              <w:t>ru</w:t>
            </w:r>
            <w:proofErr w:type="spellEnd"/>
          </w:p>
          <w:p w14:paraId="04B05E4A" w14:textId="77777777" w:rsidR="00DA7AB7" w:rsidRPr="00DA7AB7" w:rsidRDefault="00DA7AB7" w:rsidP="00DA7AB7">
            <w:pPr>
              <w:rPr>
                <w:sz w:val="18"/>
                <w:szCs w:val="18"/>
              </w:rPr>
            </w:pPr>
            <w:r w:rsidRPr="00DA7AB7">
              <w:rPr>
                <w:b/>
                <w:sz w:val="18"/>
                <w:szCs w:val="18"/>
              </w:rPr>
              <w:t>Получатель:</w:t>
            </w:r>
            <w:r w:rsidRPr="00DA7AB7">
              <w:rPr>
                <w:sz w:val="18"/>
                <w:szCs w:val="18"/>
              </w:rPr>
              <w:t xml:space="preserve"> УФК по Амурской области (ФБУ «Амурский ЦСМ» л/с 20236Х16840). В номере лицевого счета буква «X» - англ. буква</w:t>
            </w:r>
          </w:p>
          <w:p w14:paraId="7D1DFA52" w14:textId="77777777" w:rsidR="00DA7AB7" w:rsidRPr="00DA7AB7" w:rsidRDefault="00DA7AB7" w:rsidP="00DA7AB7">
            <w:pPr>
              <w:rPr>
                <w:sz w:val="18"/>
                <w:szCs w:val="18"/>
              </w:rPr>
            </w:pPr>
            <w:r w:rsidRPr="00DA7AB7">
              <w:rPr>
                <w:b/>
                <w:bCs/>
                <w:sz w:val="18"/>
                <w:szCs w:val="18"/>
              </w:rPr>
              <w:t>ИНН</w:t>
            </w:r>
            <w:r w:rsidRPr="00DA7AB7">
              <w:rPr>
                <w:sz w:val="18"/>
                <w:szCs w:val="18"/>
              </w:rPr>
              <w:t xml:space="preserve"> 2801011760, </w:t>
            </w:r>
            <w:r w:rsidRPr="00DA7AB7">
              <w:rPr>
                <w:b/>
                <w:bCs/>
                <w:sz w:val="18"/>
                <w:szCs w:val="18"/>
              </w:rPr>
              <w:t>КПП</w:t>
            </w:r>
            <w:r w:rsidRPr="00DA7AB7">
              <w:rPr>
                <w:sz w:val="18"/>
                <w:szCs w:val="18"/>
              </w:rPr>
              <w:t xml:space="preserve"> 280101001, </w:t>
            </w:r>
            <w:r w:rsidRPr="00DA7AB7">
              <w:rPr>
                <w:b/>
                <w:bCs/>
                <w:sz w:val="18"/>
                <w:szCs w:val="18"/>
              </w:rPr>
              <w:t>ОГРН</w:t>
            </w:r>
            <w:r w:rsidRPr="00DA7AB7">
              <w:rPr>
                <w:sz w:val="18"/>
                <w:szCs w:val="18"/>
              </w:rPr>
              <w:t xml:space="preserve"> 1022800527210</w:t>
            </w:r>
          </w:p>
          <w:p w14:paraId="021919E6" w14:textId="77777777" w:rsidR="00DA7AB7" w:rsidRPr="00DA7AB7" w:rsidRDefault="00DA7AB7" w:rsidP="00DA7AB7">
            <w:pPr>
              <w:rPr>
                <w:sz w:val="18"/>
                <w:szCs w:val="18"/>
              </w:rPr>
            </w:pPr>
            <w:r w:rsidRPr="00DA7AB7">
              <w:rPr>
                <w:b/>
                <w:sz w:val="18"/>
                <w:szCs w:val="18"/>
              </w:rPr>
              <w:t>Банк получателя</w:t>
            </w:r>
            <w:r w:rsidRPr="00DA7AB7">
              <w:rPr>
                <w:sz w:val="18"/>
                <w:szCs w:val="18"/>
              </w:rPr>
              <w:t>: Отделение Благовещенск Банка России//УФК по Амурской области г. Благовещенск</w:t>
            </w:r>
          </w:p>
          <w:p w14:paraId="180334A5" w14:textId="77777777" w:rsidR="00DA7AB7" w:rsidRPr="00DA7AB7" w:rsidRDefault="00DA7AB7" w:rsidP="00DA7AB7">
            <w:pPr>
              <w:rPr>
                <w:sz w:val="18"/>
                <w:szCs w:val="18"/>
              </w:rPr>
            </w:pPr>
            <w:r w:rsidRPr="00DA7AB7">
              <w:rPr>
                <w:sz w:val="18"/>
                <w:szCs w:val="18"/>
              </w:rPr>
              <w:t>БИК (БИК ТОФК): 011012100, Номер банка получателя средств (ЕКС): 40102810245370000015</w:t>
            </w:r>
          </w:p>
          <w:p w14:paraId="4E07583D" w14:textId="77777777" w:rsidR="00DA7AB7" w:rsidRPr="00DA7AB7" w:rsidRDefault="00DA7AB7" w:rsidP="00DA7AB7">
            <w:pPr>
              <w:rPr>
                <w:sz w:val="18"/>
                <w:szCs w:val="18"/>
              </w:rPr>
            </w:pPr>
            <w:r w:rsidRPr="00DA7AB7">
              <w:rPr>
                <w:sz w:val="18"/>
                <w:szCs w:val="18"/>
              </w:rPr>
              <w:t>Номер казначейского счета: 03214643000000012300, лицевой счет в УФК по Амурской области: 20236Х16840</w:t>
            </w:r>
          </w:p>
          <w:p w14:paraId="0AD0F2C8" w14:textId="77777777" w:rsidR="00DA7AB7" w:rsidRPr="00DA7AB7" w:rsidRDefault="00DA7AB7" w:rsidP="00DA7AB7">
            <w:pPr>
              <w:rPr>
                <w:sz w:val="18"/>
                <w:szCs w:val="18"/>
              </w:rPr>
            </w:pPr>
            <w:r w:rsidRPr="00DA7AB7">
              <w:rPr>
                <w:sz w:val="18"/>
                <w:szCs w:val="18"/>
              </w:rPr>
              <w:t>Код дохода: 0000000000000000130, ОКТМО 10701000 ОГРН 1022800527210</w:t>
            </w:r>
          </w:p>
          <w:p w14:paraId="1FF6A864" w14:textId="77777777" w:rsidR="0033360F" w:rsidRPr="00DA7AB7" w:rsidRDefault="00476AD0" w:rsidP="00D63B54">
            <w:pPr>
              <w:ind w:left="142"/>
              <w:jc w:val="center"/>
              <w:rPr>
                <w:b/>
                <w:sz w:val="18"/>
                <w:szCs w:val="18"/>
              </w:rPr>
            </w:pPr>
            <w:r w:rsidRPr="00DA7AB7">
              <w:rPr>
                <w:b/>
                <w:sz w:val="18"/>
                <w:szCs w:val="18"/>
              </w:rPr>
              <w:t>ЗАКАЗЧИК:</w:t>
            </w:r>
          </w:p>
          <w:p w14:paraId="54A6BFF8" w14:textId="61CA712F" w:rsidR="0033360F" w:rsidRPr="00DA7AB7" w:rsidRDefault="00DA7AB7" w:rsidP="00DA7AB7">
            <w:pPr>
              <w:jc w:val="both"/>
              <w:rPr>
                <w:b/>
                <w:sz w:val="18"/>
                <w:szCs w:val="18"/>
              </w:rPr>
            </w:pPr>
            <w:r w:rsidRPr="00DA7AB7">
              <w:rPr>
                <w:b/>
                <w:sz w:val="18"/>
                <w:szCs w:val="18"/>
              </w:rPr>
              <w:t>Заказчик: _</w:t>
            </w:r>
            <w:r w:rsidR="0033360F" w:rsidRPr="00DA7AB7">
              <w:rPr>
                <w:b/>
                <w:sz w:val="18"/>
                <w:szCs w:val="18"/>
              </w:rPr>
              <w:t>________________________________</w:t>
            </w:r>
            <w:r w:rsidR="002C1A05">
              <w:rPr>
                <w:b/>
                <w:sz w:val="18"/>
                <w:szCs w:val="18"/>
              </w:rPr>
              <w:t>____________</w:t>
            </w:r>
            <w:r w:rsidR="0033360F" w:rsidRPr="00DA7AB7">
              <w:rPr>
                <w:b/>
                <w:sz w:val="18"/>
                <w:szCs w:val="18"/>
              </w:rPr>
              <w:t>____________________________________________________</w:t>
            </w:r>
          </w:p>
          <w:p w14:paraId="1C1F7D6A" w14:textId="63A69823" w:rsidR="0033360F" w:rsidRPr="00DA7AB7" w:rsidRDefault="0033360F" w:rsidP="00DA7AB7">
            <w:pPr>
              <w:jc w:val="both"/>
              <w:rPr>
                <w:b/>
                <w:sz w:val="18"/>
                <w:szCs w:val="18"/>
              </w:rPr>
            </w:pPr>
            <w:r w:rsidRPr="00DA7AB7">
              <w:rPr>
                <w:b/>
                <w:sz w:val="18"/>
                <w:szCs w:val="18"/>
              </w:rPr>
              <w:t>Место нахождения (адрес регистрации</w:t>
            </w:r>
            <w:r w:rsidR="00DA7AB7" w:rsidRPr="00DA7AB7">
              <w:rPr>
                <w:b/>
                <w:sz w:val="18"/>
                <w:szCs w:val="18"/>
              </w:rPr>
              <w:t>): _</w:t>
            </w:r>
            <w:r w:rsidRPr="00DA7AB7">
              <w:rPr>
                <w:b/>
                <w:sz w:val="18"/>
                <w:szCs w:val="18"/>
              </w:rPr>
              <w:t>_________________</w:t>
            </w:r>
            <w:r w:rsidR="002C1A05">
              <w:rPr>
                <w:b/>
                <w:sz w:val="18"/>
                <w:szCs w:val="18"/>
              </w:rPr>
              <w:t>____________</w:t>
            </w:r>
            <w:r w:rsidRPr="00DA7AB7">
              <w:rPr>
                <w:b/>
                <w:sz w:val="18"/>
                <w:szCs w:val="18"/>
              </w:rPr>
              <w:t>________________________________________</w:t>
            </w:r>
          </w:p>
          <w:p w14:paraId="7F1B09B2" w14:textId="46E345DC" w:rsidR="001E08D5" w:rsidRPr="00DA7AB7" w:rsidRDefault="0033360F" w:rsidP="00DA7AB7">
            <w:pPr>
              <w:jc w:val="both"/>
              <w:rPr>
                <w:b/>
                <w:sz w:val="18"/>
                <w:szCs w:val="18"/>
              </w:rPr>
            </w:pPr>
            <w:r w:rsidRPr="00DA7AB7">
              <w:rPr>
                <w:b/>
                <w:sz w:val="18"/>
                <w:szCs w:val="18"/>
              </w:rPr>
              <w:t>___________________________________________________________________</w:t>
            </w:r>
            <w:r w:rsidR="002C1A05">
              <w:rPr>
                <w:b/>
                <w:sz w:val="18"/>
                <w:szCs w:val="18"/>
              </w:rPr>
              <w:t>____________</w:t>
            </w:r>
            <w:r w:rsidRPr="00DA7AB7">
              <w:rPr>
                <w:b/>
                <w:sz w:val="18"/>
                <w:szCs w:val="18"/>
              </w:rPr>
              <w:t>____________________________</w:t>
            </w:r>
          </w:p>
          <w:p w14:paraId="4B4FE8BA" w14:textId="3A201B54" w:rsidR="0033360F" w:rsidRPr="00DA7AB7" w:rsidRDefault="00DA7AB7" w:rsidP="00DA7AB7">
            <w:pPr>
              <w:jc w:val="both"/>
              <w:rPr>
                <w:b/>
                <w:sz w:val="18"/>
                <w:szCs w:val="18"/>
              </w:rPr>
            </w:pPr>
            <w:r w:rsidRPr="00DA7AB7">
              <w:rPr>
                <w:b/>
                <w:sz w:val="18"/>
                <w:szCs w:val="18"/>
              </w:rPr>
              <w:t>Документ,</w:t>
            </w:r>
            <w:r w:rsidR="00BE6AA0" w:rsidRPr="00DA7AB7">
              <w:rPr>
                <w:b/>
                <w:sz w:val="18"/>
                <w:szCs w:val="18"/>
              </w:rPr>
              <w:t xml:space="preserve"> удостоверяющий </w:t>
            </w:r>
            <w:r w:rsidRPr="00DA7AB7">
              <w:rPr>
                <w:b/>
                <w:sz w:val="18"/>
                <w:szCs w:val="18"/>
              </w:rPr>
              <w:t>личность: _</w:t>
            </w:r>
            <w:r w:rsidR="0033360F" w:rsidRPr="00DA7AB7">
              <w:rPr>
                <w:b/>
                <w:sz w:val="18"/>
                <w:szCs w:val="18"/>
              </w:rPr>
              <w:t>__________________________________________</w:t>
            </w:r>
            <w:r w:rsidR="002C1A05">
              <w:rPr>
                <w:b/>
                <w:sz w:val="18"/>
                <w:szCs w:val="18"/>
              </w:rPr>
              <w:t>_____________________</w:t>
            </w:r>
            <w:r w:rsidR="0033360F" w:rsidRPr="00DA7AB7">
              <w:rPr>
                <w:b/>
                <w:sz w:val="18"/>
                <w:szCs w:val="18"/>
              </w:rPr>
              <w:t>_______</w:t>
            </w:r>
          </w:p>
          <w:p w14:paraId="539FF32C" w14:textId="39A7970C" w:rsidR="0035495F" w:rsidRPr="00DA7AB7" w:rsidRDefault="0035495F" w:rsidP="00DA7AB7">
            <w:pPr>
              <w:jc w:val="both"/>
              <w:rPr>
                <w:b/>
                <w:sz w:val="18"/>
                <w:szCs w:val="18"/>
              </w:rPr>
            </w:pPr>
            <w:r w:rsidRPr="00DA7AB7">
              <w:rPr>
                <w:b/>
                <w:sz w:val="18"/>
                <w:szCs w:val="18"/>
              </w:rPr>
              <w:t>Р/с</w:t>
            </w:r>
            <w:r w:rsidR="002C1A05">
              <w:rPr>
                <w:b/>
                <w:sz w:val="18"/>
                <w:szCs w:val="18"/>
              </w:rPr>
              <w:t>________________________________________________________________________________________________</w:t>
            </w:r>
            <w:r w:rsidRPr="00DA7AB7">
              <w:rPr>
                <w:b/>
                <w:sz w:val="18"/>
                <w:szCs w:val="18"/>
              </w:rPr>
              <w:t>_</w:t>
            </w:r>
            <w:r w:rsidR="002C1A05">
              <w:rPr>
                <w:b/>
                <w:sz w:val="18"/>
                <w:szCs w:val="18"/>
              </w:rPr>
              <w:t>_______</w:t>
            </w:r>
          </w:p>
          <w:p w14:paraId="3A40C364" w14:textId="2DFF43D0" w:rsidR="0035495F" w:rsidRPr="00DA7AB7" w:rsidRDefault="00A55537" w:rsidP="00DA7AB7">
            <w:pPr>
              <w:jc w:val="both"/>
              <w:rPr>
                <w:b/>
                <w:sz w:val="18"/>
                <w:szCs w:val="18"/>
              </w:rPr>
            </w:pPr>
            <w:r w:rsidRPr="00DA7AB7">
              <w:rPr>
                <w:b/>
                <w:sz w:val="18"/>
                <w:szCs w:val="18"/>
              </w:rPr>
              <w:t>Наименование банка____________________________________________________________________</w:t>
            </w:r>
            <w:r w:rsidR="002C1A05">
              <w:rPr>
                <w:b/>
                <w:sz w:val="18"/>
                <w:szCs w:val="18"/>
              </w:rPr>
              <w:t>___________</w:t>
            </w:r>
            <w:r w:rsidRPr="00DA7AB7">
              <w:rPr>
                <w:b/>
                <w:sz w:val="18"/>
                <w:szCs w:val="18"/>
              </w:rPr>
              <w:t>_________</w:t>
            </w:r>
          </w:p>
          <w:p w14:paraId="61949616" w14:textId="7DFA7AC6" w:rsidR="00961FAB" w:rsidRPr="00DA7AB7" w:rsidRDefault="00A55537" w:rsidP="00DA7AB7">
            <w:pPr>
              <w:jc w:val="both"/>
              <w:rPr>
                <w:b/>
                <w:sz w:val="18"/>
                <w:szCs w:val="18"/>
              </w:rPr>
            </w:pPr>
            <w:r w:rsidRPr="00DA7AB7">
              <w:rPr>
                <w:b/>
                <w:sz w:val="18"/>
                <w:szCs w:val="18"/>
              </w:rPr>
              <w:t>Телефон: __________________________________________________________________________</w:t>
            </w:r>
            <w:r w:rsidR="002C1A05">
              <w:rPr>
                <w:b/>
                <w:sz w:val="18"/>
                <w:szCs w:val="18"/>
              </w:rPr>
              <w:t>________________________</w:t>
            </w:r>
          </w:p>
          <w:p w14:paraId="1C4EC421" w14:textId="77777777" w:rsidR="000B0E74" w:rsidRPr="00DA7AB7" w:rsidRDefault="000B0E74" w:rsidP="00D63B54">
            <w:pPr>
              <w:ind w:left="142"/>
              <w:jc w:val="center"/>
              <w:rPr>
                <w:b/>
                <w:sz w:val="18"/>
                <w:szCs w:val="18"/>
              </w:rPr>
            </w:pPr>
          </w:p>
          <w:p w14:paraId="14C6DC50" w14:textId="77777777" w:rsidR="001E08D5" w:rsidRPr="00DA7AB7" w:rsidRDefault="00F66737" w:rsidP="00D63B54">
            <w:pPr>
              <w:ind w:left="142"/>
              <w:jc w:val="center"/>
              <w:rPr>
                <w:b/>
                <w:sz w:val="18"/>
                <w:szCs w:val="18"/>
              </w:rPr>
            </w:pPr>
            <w:r w:rsidRPr="00DA7AB7">
              <w:rPr>
                <w:b/>
                <w:sz w:val="18"/>
                <w:szCs w:val="18"/>
              </w:rPr>
              <w:t>ПОДПИСИ СТОРОН</w:t>
            </w:r>
          </w:p>
          <w:p w14:paraId="2BFEB6FD" w14:textId="77777777" w:rsidR="000B0E74" w:rsidRPr="00DA7AB7" w:rsidRDefault="000B0E74" w:rsidP="00D63B54">
            <w:pPr>
              <w:ind w:left="142"/>
              <w:jc w:val="center"/>
              <w:rPr>
                <w:b/>
                <w:sz w:val="18"/>
                <w:szCs w:val="18"/>
              </w:rPr>
            </w:pPr>
          </w:p>
          <w:p w14:paraId="65BEDE27" w14:textId="77777777" w:rsidR="00A55537" w:rsidRPr="00DA7AB7" w:rsidRDefault="00F66737" w:rsidP="00D63B54">
            <w:pPr>
              <w:ind w:left="142"/>
              <w:jc w:val="both"/>
              <w:rPr>
                <w:b/>
                <w:sz w:val="18"/>
                <w:szCs w:val="18"/>
              </w:rPr>
            </w:pPr>
            <w:r w:rsidRPr="00DA7AB7">
              <w:rPr>
                <w:b/>
                <w:sz w:val="18"/>
                <w:szCs w:val="18"/>
              </w:rPr>
              <w:t xml:space="preserve">От исполнителя: </w:t>
            </w:r>
            <w:r w:rsidR="00A55537" w:rsidRPr="00DA7AB7">
              <w:rPr>
                <w:b/>
                <w:sz w:val="18"/>
                <w:szCs w:val="18"/>
              </w:rPr>
              <w:t xml:space="preserve">                                                                        </w:t>
            </w:r>
            <w:r w:rsidR="00BE6AA0" w:rsidRPr="00DA7AB7">
              <w:rPr>
                <w:b/>
                <w:sz w:val="18"/>
                <w:szCs w:val="18"/>
              </w:rPr>
              <w:t>З</w:t>
            </w:r>
            <w:r w:rsidR="00A55537" w:rsidRPr="00DA7AB7">
              <w:rPr>
                <w:b/>
                <w:sz w:val="18"/>
                <w:szCs w:val="18"/>
              </w:rPr>
              <w:t>аказчик:</w:t>
            </w:r>
          </w:p>
          <w:p w14:paraId="665D5AA1" w14:textId="77777777" w:rsidR="00F66737" w:rsidRPr="00DA7AB7" w:rsidRDefault="00A55537" w:rsidP="00D63B54">
            <w:pPr>
              <w:ind w:left="142"/>
              <w:jc w:val="both"/>
              <w:rPr>
                <w:sz w:val="18"/>
                <w:szCs w:val="18"/>
              </w:rPr>
            </w:pPr>
            <w:r w:rsidRPr="00DA7AB7">
              <w:rPr>
                <w:sz w:val="18"/>
                <w:szCs w:val="18"/>
              </w:rPr>
              <w:t xml:space="preserve"> ______________________(</w:t>
            </w:r>
            <w:r w:rsidR="009614B6" w:rsidRPr="00DA7AB7">
              <w:rPr>
                <w:sz w:val="18"/>
                <w:szCs w:val="18"/>
              </w:rPr>
              <w:t>А</w:t>
            </w:r>
            <w:r w:rsidRPr="00DA7AB7">
              <w:rPr>
                <w:sz w:val="18"/>
                <w:szCs w:val="18"/>
              </w:rPr>
              <w:t>.</w:t>
            </w:r>
            <w:r w:rsidR="00A07308" w:rsidRPr="00DA7AB7">
              <w:rPr>
                <w:sz w:val="18"/>
                <w:szCs w:val="18"/>
              </w:rPr>
              <w:t>А</w:t>
            </w:r>
            <w:r w:rsidRPr="00DA7AB7">
              <w:rPr>
                <w:sz w:val="18"/>
                <w:szCs w:val="18"/>
              </w:rPr>
              <w:t xml:space="preserve">. </w:t>
            </w:r>
            <w:r w:rsidR="009614B6" w:rsidRPr="00DA7AB7">
              <w:rPr>
                <w:sz w:val="18"/>
                <w:szCs w:val="18"/>
              </w:rPr>
              <w:t>Стаценко</w:t>
            </w:r>
            <w:r w:rsidRPr="00DA7AB7">
              <w:rPr>
                <w:sz w:val="18"/>
                <w:szCs w:val="18"/>
              </w:rPr>
              <w:t>)                           _______________________(____________________)</w:t>
            </w:r>
          </w:p>
        </w:tc>
      </w:tr>
    </w:tbl>
    <w:p w14:paraId="66369A9E" w14:textId="77777777" w:rsidR="00B55BE5" w:rsidRPr="00482EFF" w:rsidRDefault="00B55BE5" w:rsidP="00B55BE5">
      <w:pPr>
        <w:rPr>
          <w:sz w:val="20"/>
          <w:szCs w:val="20"/>
        </w:rPr>
      </w:pPr>
    </w:p>
    <w:sectPr w:rsidR="00B55BE5" w:rsidRPr="00482EFF" w:rsidSect="00D63B54">
      <w:pgSz w:w="11906" w:h="16838" w:code="9"/>
      <w:pgMar w:top="719" w:right="424" w:bottom="719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1D463" w14:textId="77777777" w:rsidR="00193C37" w:rsidRDefault="00193C37" w:rsidP="00C12ABF">
      <w:r>
        <w:separator/>
      </w:r>
    </w:p>
  </w:endnote>
  <w:endnote w:type="continuationSeparator" w:id="0">
    <w:p w14:paraId="6C503603" w14:textId="77777777" w:rsidR="00193C37" w:rsidRDefault="00193C37" w:rsidP="00C1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42718" w14:textId="77777777" w:rsidR="00193C37" w:rsidRDefault="00193C37" w:rsidP="00C12ABF">
      <w:r>
        <w:separator/>
      </w:r>
    </w:p>
  </w:footnote>
  <w:footnote w:type="continuationSeparator" w:id="0">
    <w:p w14:paraId="34E05621" w14:textId="77777777" w:rsidR="00193C37" w:rsidRDefault="00193C37" w:rsidP="00C12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A2B51"/>
    <w:multiLevelType w:val="multilevel"/>
    <w:tmpl w:val="F72275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1A014529"/>
    <w:multiLevelType w:val="multilevel"/>
    <w:tmpl w:val="0DCE1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60120F5"/>
    <w:multiLevelType w:val="multilevel"/>
    <w:tmpl w:val="40928DD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18D1AB4"/>
    <w:multiLevelType w:val="singleLevel"/>
    <w:tmpl w:val="25E417AC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6AC30397"/>
    <w:multiLevelType w:val="multilevel"/>
    <w:tmpl w:val="B14E7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227957426">
    <w:abstractNumId w:val="3"/>
  </w:num>
  <w:num w:numId="2" w16cid:durableId="2071148061">
    <w:abstractNumId w:val="1"/>
  </w:num>
  <w:num w:numId="3" w16cid:durableId="667947428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826304">
    <w:abstractNumId w:val="0"/>
  </w:num>
  <w:num w:numId="5" w16cid:durableId="1821539543">
    <w:abstractNumId w:val="2"/>
  </w:num>
  <w:num w:numId="6" w16cid:durableId="285503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04"/>
    <w:rsid w:val="00027115"/>
    <w:rsid w:val="0005172B"/>
    <w:rsid w:val="00057BEB"/>
    <w:rsid w:val="00073674"/>
    <w:rsid w:val="0008509F"/>
    <w:rsid w:val="0008731A"/>
    <w:rsid w:val="00091391"/>
    <w:rsid w:val="000969CC"/>
    <w:rsid w:val="000A6B0F"/>
    <w:rsid w:val="000B0E74"/>
    <w:rsid w:val="000B2175"/>
    <w:rsid w:val="000B4397"/>
    <w:rsid w:val="00120459"/>
    <w:rsid w:val="001248A1"/>
    <w:rsid w:val="001259D6"/>
    <w:rsid w:val="001406B7"/>
    <w:rsid w:val="00141F3D"/>
    <w:rsid w:val="0014796F"/>
    <w:rsid w:val="00147CCE"/>
    <w:rsid w:val="00156B28"/>
    <w:rsid w:val="00193C37"/>
    <w:rsid w:val="00197E6B"/>
    <w:rsid w:val="001A4E39"/>
    <w:rsid w:val="001B6E28"/>
    <w:rsid w:val="001C337F"/>
    <w:rsid w:val="001D6CC3"/>
    <w:rsid w:val="001E08D5"/>
    <w:rsid w:val="001F3F45"/>
    <w:rsid w:val="00203427"/>
    <w:rsid w:val="00206933"/>
    <w:rsid w:val="00215EAD"/>
    <w:rsid w:val="002235C3"/>
    <w:rsid w:val="002317C3"/>
    <w:rsid w:val="0024286D"/>
    <w:rsid w:val="00250A9A"/>
    <w:rsid w:val="002633F5"/>
    <w:rsid w:val="00274C7C"/>
    <w:rsid w:val="002875B9"/>
    <w:rsid w:val="00292F0F"/>
    <w:rsid w:val="002A0118"/>
    <w:rsid w:val="002A3F7C"/>
    <w:rsid w:val="002B3E9B"/>
    <w:rsid w:val="002C1A05"/>
    <w:rsid w:val="002D4A71"/>
    <w:rsid w:val="002D6CDC"/>
    <w:rsid w:val="002E009C"/>
    <w:rsid w:val="002F02E4"/>
    <w:rsid w:val="002F473D"/>
    <w:rsid w:val="00311C5A"/>
    <w:rsid w:val="0031609C"/>
    <w:rsid w:val="0033122C"/>
    <w:rsid w:val="0033360F"/>
    <w:rsid w:val="003367ED"/>
    <w:rsid w:val="00353A0F"/>
    <w:rsid w:val="0035495F"/>
    <w:rsid w:val="00365383"/>
    <w:rsid w:val="0037475E"/>
    <w:rsid w:val="003753A5"/>
    <w:rsid w:val="003B1B1D"/>
    <w:rsid w:val="003B419E"/>
    <w:rsid w:val="003C30E7"/>
    <w:rsid w:val="003D679D"/>
    <w:rsid w:val="003E49D4"/>
    <w:rsid w:val="003F251B"/>
    <w:rsid w:val="003F376D"/>
    <w:rsid w:val="00432019"/>
    <w:rsid w:val="004375A8"/>
    <w:rsid w:val="004473D7"/>
    <w:rsid w:val="0044788B"/>
    <w:rsid w:val="004504C1"/>
    <w:rsid w:val="00476AD0"/>
    <w:rsid w:val="00480764"/>
    <w:rsid w:val="00482EFF"/>
    <w:rsid w:val="004A71EE"/>
    <w:rsid w:val="004C52C6"/>
    <w:rsid w:val="004D20FB"/>
    <w:rsid w:val="004D54B7"/>
    <w:rsid w:val="004F5DB7"/>
    <w:rsid w:val="00505571"/>
    <w:rsid w:val="00512FC4"/>
    <w:rsid w:val="005153C9"/>
    <w:rsid w:val="00527596"/>
    <w:rsid w:val="0053036F"/>
    <w:rsid w:val="00530FD2"/>
    <w:rsid w:val="005349FB"/>
    <w:rsid w:val="0056468F"/>
    <w:rsid w:val="005775E4"/>
    <w:rsid w:val="00577955"/>
    <w:rsid w:val="005A37B3"/>
    <w:rsid w:val="005B2E24"/>
    <w:rsid w:val="005C3BA6"/>
    <w:rsid w:val="005D2DA3"/>
    <w:rsid w:val="005D4CF2"/>
    <w:rsid w:val="005E6FFE"/>
    <w:rsid w:val="005F7697"/>
    <w:rsid w:val="00602526"/>
    <w:rsid w:val="00624EB8"/>
    <w:rsid w:val="006302F1"/>
    <w:rsid w:val="0063424D"/>
    <w:rsid w:val="006449B3"/>
    <w:rsid w:val="006472F8"/>
    <w:rsid w:val="00662418"/>
    <w:rsid w:val="006717A4"/>
    <w:rsid w:val="0067534C"/>
    <w:rsid w:val="0069658D"/>
    <w:rsid w:val="006A1855"/>
    <w:rsid w:val="006B4A5C"/>
    <w:rsid w:val="006D043F"/>
    <w:rsid w:val="006D0A41"/>
    <w:rsid w:val="006E725A"/>
    <w:rsid w:val="00722E55"/>
    <w:rsid w:val="0073312D"/>
    <w:rsid w:val="00746E46"/>
    <w:rsid w:val="007515DD"/>
    <w:rsid w:val="00754B9F"/>
    <w:rsid w:val="00784CBB"/>
    <w:rsid w:val="007A36EA"/>
    <w:rsid w:val="007B5BEA"/>
    <w:rsid w:val="007B5F43"/>
    <w:rsid w:val="0081397C"/>
    <w:rsid w:val="00821535"/>
    <w:rsid w:val="00843912"/>
    <w:rsid w:val="008563DE"/>
    <w:rsid w:val="0088092C"/>
    <w:rsid w:val="008B570A"/>
    <w:rsid w:val="008B685B"/>
    <w:rsid w:val="008D6F02"/>
    <w:rsid w:val="008E0AD1"/>
    <w:rsid w:val="008E2EE8"/>
    <w:rsid w:val="008E4472"/>
    <w:rsid w:val="008E5B3E"/>
    <w:rsid w:val="009173D3"/>
    <w:rsid w:val="009614B6"/>
    <w:rsid w:val="00961FAB"/>
    <w:rsid w:val="00981304"/>
    <w:rsid w:val="00984088"/>
    <w:rsid w:val="009B652A"/>
    <w:rsid w:val="009F14C3"/>
    <w:rsid w:val="00A07308"/>
    <w:rsid w:val="00A1493F"/>
    <w:rsid w:val="00A149D1"/>
    <w:rsid w:val="00A2284C"/>
    <w:rsid w:val="00A4666C"/>
    <w:rsid w:val="00A4669A"/>
    <w:rsid w:val="00A509AE"/>
    <w:rsid w:val="00A55537"/>
    <w:rsid w:val="00A82936"/>
    <w:rsid w:val="00AA61D5"/>
    <w:rsid w:val="00AA7462"/>
    <w:rsid w:val="00AB28EE"/>
    <w:rsid w:val="00AB7474"/>
    <w:rsid w:val="00AF7972"/>
    <w:rsid w:val="00B30EBD"/>
    <w:rsid w:val="00B323DA"/>
    <w:rsid w:val="00B341DD"/>
    <w:rsid w:val="00B42E95"/>
    <w:rsid w:val="00B55BE5"/>
    <w:rsid w:val="00B633AA"/>
    <w:rsid w:val="00B724C9"/>
    <w:rsid w:val="00B90C4D"/>
    <w:rsid w:val="00BA19A5"/>
    <w:rsid w:val="00BB6CCB"/>
    <w:rsid w:val="00BD369E"/>
    <w:rsid w:val="00BE09F8"/>
    <w:rsid w:val="00BE6AA0"/>
    <w:rsid w:val="00C035A3"/>
    <w:rsid w:val="00C12ABF"/>
    <w:rsid w:val="00C26A71"/>
    <w:rsid w:val="00C3409C"/>
    <w:rsid w:val="00C41F6D"/>
    <w:rsid w:val="00C46548"/>
    <w:rsid w:val="00C47727"/>
    <w:rsid w:val="00C71C4F"/>
    <w:rsid w:val="00C842B6"/>
    <w:rsid w:val="00C864D2"/>
    <w:rsid w:val="00C91171"/>
    <w:rsid w:val="00C92A55"/>
    <w:rsid w:val="00CA0F3F"/>
    <w:rsid w:val="00CA4528"/>
    <w:rsid w:val="00CA6939"/>
    <w:rsid w:val="00CB2DB2"/>
    <w:rsid w:val="00CB4975"/>
    <w:rsid w:val="00CD1F8F"/>
    <w:rsid w:val="00CD4534"/>
    <w:rsid w:val="00D0574B"/>
    <w:rsid w:val="00D41760"/>
    <w:rsid w:val="00D542BE"/>
    <w:rsid w:val="00D63B54"/>
    <w:rsid w:val="00D741C1"/>
    <w:rsid w:val="00D86D7B"/>
    <w:rsid w:val="00D86D8B"/>
    <w:rsid w:val="00D92B1C"/>
    <w:rsid w:val="00D96B78"/>
    <w:rsid w:val="00DA7AB7"/>
    <w:rsid w:val="00DB1D29"/>
    <w:rsid w:val="00DB32F8"/>
    <w:rsid w:val="00DC05CD"/>
    <w:rsid w:val="00DC2E8E"/>
    <w:rsid w:val="00DC477E"/>
    <w:rsid w:val="00DC5F24"/>
    <w:rsid w:val="00DD453F"/>
    <w:rsid w:val="00DD5CF0"/>
    <w:rsid w:val="00DE77DD"/>
    <w:rsid w:val="00E017DE"/>
    <w:rsid w:val="00E02DA6"/>
    <w:rsid w:val="00E352D1"/>
    <w:rsid w:val="00E40597"/>
    <w:rsid w:val="00E42C95"/>
    <w:rsid w:val="00E60D9D"/>
    <w:rsid w:val="00E62EB6"/>
    <w:rsid w:val="00E700C6"/>
    <w:rsid w:val="00E7033E"/>
    <w:rsid w:val="00E94C0B"/>
    <w:rsid w:val="00EC312D"/>
    <w:rsid w:val="00ED5580"/>
    <w:rsid w:val="00EF1A9B"/>
    <w:rsid w:val="00EF1AAB"/>
    <w:rsid w:val="00EF4602"/>
    <w:rsid w:val="00F20425"/>
    <w:rsid w:val="00F2314A"/>
    <w:rsid w:val="00F23C1D"/>
    <w:rsid w:val="00F356C5"/>
    <w:rsid w:val="00F4589F"/>
    <w:rsid w:val="00F6399C"/>
    <w:rsid w:val="00F66737"/>
    <w:rsid w:val="00F86BBD"/>
    <w:rsid w:val="00F87DC0"/>
    <w:rsid w:val="00F951DD"/>
    <w:rsid w:val="00FC6DE0"/>
    <w:rsid w:val="00FD4B21"/>
    <w:rsid w:val="00FD4D01"/>
    <w:rsid w:val="00FE42F2"/>
    <w:rsid w:val="00F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E5D48D"/>
  <w15:chartTrackingRefBased/>
  <w15:docId w15:val="{DB8D7EBB-2D3E-4B0D-A9A0-BD2462E7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20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  <w:szCs w:val="20"/>
    </w:rPr>
  </w:style>
  <w:style w:type="paragraph" w:styleId="a4">
    <w:name w:val="Subtitle"/>
    <w:basedOn w:val="a"/>
    <w:qFormat/>
    <w:pPr>
      <w:jc w:val="center"/>
    </w:pPr>
    <w:rPr>
      <w:b/>
      <w:sz w:val="28"/>
      <w:szCs w:val="20"/>
    </w:rPr>
  </w:style>
  <w:style w:type="paragraph" w:styleId="a5">
    <w:name w:val="Body Text Indent"/>
    <w:basedOn w:val="a"/>
    <w:pPr>
      <w:ind w:firstLine="720"/>
      <w:jc w:val="both"/>
    </w:pPr>
    <w:rPr>
      <w:sz w:val="28"/>
      <w:szCs w:val="20"/>
    </w:rPr>
  </w:style>
  <w:style w:type="paragraph" w:styleId="a6">
    <w:name w:val="Body Text"/>
    <w:basedOn w:val="a"/>
    <w:pPr>
      <w:jc w:val="center"/>
    </w:pPr>
    <w:rPr>
      <w:b/>
      <w:szCs w:val="20"/>
    </w:rPr>
  </w:style>
  <w:style w:type="paragraph" w:styleId="2">
    <w:name w:val="Body Text Indent 2"/>
    <w:basedOn w:val="a"/>
    <w:pPr>
      <w:ind w:firstLine="720"/>
    </w:pPr>
    <w:rPr>
      <w:sz w:val="22"/>
      <w:szCs w:val="20"/>
    </w:rPr>
  </w:style>
  <w:style w:type="paragraph" w:styleId="20">
    <w:name w:val="Body Text 2"/>
    <w:basedOn w:val="a"/>
    <w:rPr>
      <w:b/>
      <w:sz w:val="20"/>
      <w:szCs w:val="20"/>
    </w:rPr>
  </w:style>
  <w:style w:type="paragraph" w:styleId="a7">
    <w:name w:val="Balloon Text"/>
    <w:basedOn w:val="a"/>
    <w:semiHidden/>
    <w:rsid w:val="00CA6939"/>
    <w:rPr>
      <w:rFonts w:ascii="Tahoma" w:hAnsi="Tahoma" w:cs="Tahoma"/>
      <w:sz w:val="16"/>
      <w:szCs w:val="16"/>
    </w:rPr>
  </w:style>
  <w:style w:type="character" w:styleId="a8">
    <w:name w:val="Hyperlink"/>
    <w:rsid w:val="0037475E"/>
    <w:rPr>
      <w:color w:val="0000FF"/>
      <w:u w:val="single"/>
    </w:rPr>
  </w:style>
  <w:style w:type="character" w:styleId="a9">
    <w:name w:val="FollowedHyperlink"/>
    <w:rsid w:val="0037475E"/>
    <w:rPr>
      <w:color w:val="800080"/>
      <w:u w:val="single"/>
    </w:rPr>
  </w:style>
  <w:style w:type="paragraph" w:customStyle="1" w:styleId="Style13">
    <w:name w:val="Style13"/>
    <w:basedOn w:val="a"/>
    <w:rsid w:val="00B42E95"/>
    <w:pPr>
      <w:widowControl w:val="0"/>
      <w:autoSpaceDE w:val="0"/>
      <w:autoSpaceDN w:val="0"/>
      <w:adjustRightInd w:val="0"/>
      <w:spacing w:line="241" w:lineRule="exact"/>
      <w:ind w:firstLine="648"/>
    </w:pPr>
    <w:rPr>
      <w:rFonts w:ascii="Arial Black" w:hAnsi="Arial Black"/>
    </w:rPr>
  </w:style>
  <w:style w:type="character" w:customStyle="1" w:styleId="FontStyle24">
    <w:name w:val="Font Style24"/>
    <w:rsid w:val="00B42E9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05172B"/>
    <w:pPr>
      <w:widowControl w:val="0"/>
      <w:autoSpaceDE w:val="0"/>
      <w:autoSpaceDN w:val="0"/>
      <w:adjustRightInd w:val="0"/>
      <w:spacing w:line="234" w:lineRule="exact"/>
      <w:jc w:val="both"/>
    </w:pPr>
    <w:rPr>
      <w:rFonts w:ascii="Arial Black" w:hAnsi="Arial Black"/>
    </w:rPr>
  </w:style>
  <w:style w:type="paragraph" w:customStyle="1" w:styleId="Style15">
    <w:name w:val="Style15"/>
    <w:basedOn w:val="a"/>
    <w:rsid w:val="0005172B"/>
    <w:pPr>
      <w:widowControl w:val="0"/>
      <w:autoSpaceDE w:val="0"/>
      <w:autoSpaceDN w:val="0"/>
      <w:adjustRightInd w:val="0"/>
      <w:spacing w:line="238" w:lineRule="exact"/>
    </w:pPr>
    <w:rPr>
      <w:rFonts w:ascii="Arial Black" w:hAnsi="Arial Black"/>
    </w:rPr>
  </w:style>
  <w:style w:type="character" w:customStyle="1" w:styleId="FontStyle22">
    <w:name w:val="Font Style22"/>
    <w:rsid w:val="0005172B"/>
    <w:rPr>
      <w:rFonts w:ascii="Times New Roman" w:hAnsi="Times New Roman" w:cs="Times New Roman"/>
      <w:b/>
      <w:bCs/>
      <w:sz w:val="20"/>
      <w:szCs w:val="20"/>
    </w:rPr>
  </w:style>
  <w:style w:type="paragraph" w:styleId="aa">
    <w:name w:val="header"/>
    <w:basedOn w:val="a"/>
    <w:link w:val="ab"/>
    <w:rsid w:val="00C12AB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12ABF"/>
    <w:rPr>
      <w:sz w:val="24"/>
      <w:szCs w:val="24"/>
    </w:rPr>
  </w:style>
  <w:style w:type="paragraph" w:styleId="ac">
    <w:name w:val="footer"/>
    <w:basedOn w:val="a"/>
    <w:link w:val="ad"/>
    <w:rsid w:val="00C12AB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C12ABF"/>
    <w:rPr>
      <w:sz w:val="24"/>
      <w:szCs w:val="24"/>
    </w:rPr>
  </w:style>
  <w:style w:type="character" w:customStyle="1" w:styleId="FontStyle14">
    <w:name w:val="Font Style14"/>
    <w:rsid w:val="00E62EB6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6472F8"/>
    <w:rPr>
      <w:sz w:val="28"/>
    </w:rPr>
  </w:style>
  <w:style w:type="character" w:customStyle="1" w:styleId="itemtext1">
    <w:name w:val="itemtext1"/>
    <w:rsid w:val="00D86D8B"/>
    <w:rPr>
      <w:rFonts w:ascii="Segoe UI" w:hAnsi="Segoe UI" w:cs="Segoe UI" w:hint="default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096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5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2682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</vt:lpstr>
    </vt:vector>
  </TitlesOfParts>
  <Company>ФГУ Амурский ЦСМ</Company>
  <LinksUpToDate>false</LinksUpToDate>
  <CharactersWithSpaces>17935</CharactersWithSpaces>
  <SharedDoc>false</SharedDoc>
  <HLinks>
    <vt:vector size="6" baseType="variant">
      <vt:variant>
        <vt:i4>7077991</vt:i4>
      </vt:variant>
      <vt:variant>
        <vt:i4>0</vt:i4>
      </vt:variant>
      <vt:variant>
        <vt:i4>0</vt:i4>
      </vt:variant>
      <vt:variant>
        <vt:i4>5</vt:i4>
      </vt:variant>
      <vt:variant>
        <vt:lpwstr>http://www.amurcsm.ru/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</dc:title>
  <dc:subject/>
  <dc:creator>Кириенко</dc:creator>
  <cp:keywords/>
  <cp:lastModifiedBy>admin@AMURCSM.NET</cp:lastModifiedBy>
  <cp:revision>3</cp:revision>
  <cp:lastPrinted>2018-01-09T05:30:00Z</cp:lastPrinted>
  <dcterms:created xsi:type="dcterms:W3CDTF">2024-12-19T05:54:00Z</dcterms:created>
  <dcterms:modified xsi:type="dcterms:W3CDTF">2024-12-19T05:59:00Z</dcterms:modified>
</cp:coreProperties>
</file>